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BEEC9" w14:textId="70067955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  </w:t>
      </w:r>
    </w:p>
    <w:p w14:paraId="13CA5872" w14:textId="6C8F380D" w:rsidR="00496CDB" w:rsidRDefault="00E66FDD" w:rsidP="00E66FDD">
      <w:pPr>
        <w:spacing w:after="0"/>
        <w:rPr>
          <w:rFonts w:ascii="Courier New" w:hAnsi="Courier New" w:cs="Courier New"/>
          <w:b/>
          <w:bCs/>
          <w:sz w:val="16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   </w:t>
      </w:r>
    </w:p>
    <w:p w14:paraId="050783F8" w14:textId="217B5721" w:rsidR="00E66FDD" w:rsidRDefault="00E66FDD" w:rsidP="00E66FD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</w:t>
      </w:r>
      <w:r w:rsidRPr="00496CDB">
        <w:rPr>
          <w:rFonts w:ascii="Times New Roman" w:hAnsi="Times New Roman" w:cs="Times New Roman"/>
          <w:b/>
          <w:bCs/>
          <w:sz w:val="24"/>
          <w:szCs w:val="24"/>
        </w:rPr>
        <w:t>CURTEA DE APEL ALBA IULIA</w:t>
      </w:r>
    </w:p>
    <w:p w14:paraId="60FDEB8E" w14:textId="70D26E5C" w:rsidR="00E66FDD" w:rsidRPr="00496CDB" w:rsidRDefault="00E66FDD" w:rsidP="00496CD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CDB">
        <w:rPr>
          <w:rFonts w:ascii="Times New Roman" w:hAnsi="Times New Roman" w:cs="Times New Roman"/>
          <w:b/>
          <w:bCs/>
          <w:sz w:val="24"/>
          <w:szCs w:val="24"/>
        </w:rPr>
        <w:t>LISTA CU CANTITATILE DE LUCRARI</w:t>
      </w:r>
    </w:p>
    <w:p w14:paraId="162965EA" w14:textId="640E0931" w:rsidR="00E66FDD" w:rsidRPr="00E66FDD" w:rsidRDefault="00496CDB" w:rsidP="00496CDB">
      <w:pPr>
        <w:jc w:val="center"/>
        <w:rPr>
          <w:rFonts w:ascii="Courier New" w:hAnsi="Courier New" w:cs="Courier New"/>
          <w:b/>
          <w:bCs/>
          <w:sz w:val="20"/>
        </w:rPr>
      </w:pPr>
      <w:r w:rsidRPr="00496CDB">
        <w:rPr>
          <w:rFonts w:ascii="Times New Roman" w:hAnsi="Times New Roman" w:cs="Times New Roman"/>
          <w:b/>
          <w:sz w:val="24"/>
          <w:szCs w:val="24"/>
        </w:rPr>
        <w:t>Pentru executarea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6CD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lucrărilor</w:t>
      </w:r>
      <w:proofErr w:type="spellEnd"/>
      <w:r w:rsidRPr="00496C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de reparaţii curente </w:t>
      </w:r>
      <w:r w:rsidRPr="00496CDB">
        <w:rPr>
          <w:rFonts w:ascii="Times New Roman" w:hAnsi="Times New Roman" w:cs="Times New Roman"/>
          <w:b/>
          <w:sz w:val="24"/>
          <w:szCs w:val="24"/>
        </w:rPr>
        <w:t>la birourile de la etajul 2 al clădirii Curţii de Apel Alba Iulia şi la holurilor de circulaţie aferente acestor birouri</w:t>
      </w:r>
    </w:p>
    <w:p w14:paraId="36F4F6D7" w14:textId="78313625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  </w:t>
      </w:r>
      <w:r>
        <w:rPr>
          <w:rFonts w:ascii="Courier New" w:hAnsi="Courier New" w:cs="Courier New"/>
          <w:b/>
          <w:bCs/>
          <w:sz w:val="16"/>
        </w:rPr>
        <w:tab/>
      </w:r>
      <w:r>
        <w:rPr>
          <w:rFonts w:ascii="Courier New" w:hAnsi="Courier New" w:cs="Courier New"/>
          <w:b/>
          <w:bCs/>
          <w:sz w:val="16"/>
        </w:rPr>
        <w:tab/>
      </w:r>
      <w:r w:rsidRPr="00E66FDD">
        <w:rPr>
          <w:rFonts w:ascii="Courier New" w:hAnsi="Courier New" w:cs="Courier New"/>
          <w:b/>
          <w:bCs/>
          <w:sz w:val="16"/>
        </w:rPr>
        <w:t xml:space="preserve">                                                           pagina nr.1</w:t>
      </w:r>
    </w:p>
    <w:p w14:paraId="6C8C6CE1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06B146DA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46C596B3" w14:textId="0C7A82E2" w:rsidR="00E66FDD" w:rsidRPr="00BE4F82" w:rsidRDefault="00E66FDD" w:rsidP="00E66FDD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</w:t>
      </w:r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Nr.|                                                           </w:t>
      </w:r>
      <w:r w:rsidR="00BE4F82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</w:t>
      </w:r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|      </w:t>
      </w:r>
      <w:r w:rsidR="00BE4F82">
        <w:rPr>
          <w:rFonts w:ascii="Times New Roman" w:hAnsi="Times New Roman" w:cs="Times New Roman"/>
          <w:b/>
          <w:bCs/>
          <w:sz w:val="20"/>
          <w:szCs w:val="20"/>
        </w:rPr>
        <w:t xml:space="preserve">         </w:t>
      </w:r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|             </w:t>
      </w:r>
      <w:r w:rsidR="00BE4F82">
        <w:rPr>
          <w:rFonts w:ascii="Times New Roman" w:hAnsi="Times New Roman" w:cs="Times New Roman"/>
          <w:b/>
          <w:bCs/>
          <w:sz w:val="20"/>
          <w:szCs w:val="20"/>
        </w:rPr>
        <w:t xml:space="preserve">             </w:t>
      </w:r>
      <w:r w:rsidRPr="00BE4F82">
        <w:rPr>
          <w:rFonts w:ascii="Times New Roman" w:hAnsi="Times New Roman" w:cs="Times New Roman"/>
          <w:b/>
          <w:bCs/>
          <w:sz w:val="20"/>
          <w:szCs w:val="20"/>
        </w:rPr>
        <w:t>|</w:t>
      </w:r>
    </w:p>
    <w:p w14:paraId="62368C0A" w14:textId="3257ACC3" w:rsidR="00E66FDD" w:rsidRPr="00BE4F82" w:rsidRDefault="00E66FDD" w:rsidP="00E66FDD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E4F82"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 |</w:t>
      </w:r>
      <w:proofErr w:type="spellStart"/>
      <w:r w:rsidRPr="00BE4F82">
        <w:rPr>
          <w:rFonts w:ascii="Times New Roman" w:hAnsi="Times New Roman" w:cs="Times New Roman"/>
          <w:b/>
          <w:bCs/>
          <w:sz w:val="20"/>
          <w:szCs w:val="20"/>
        </w:rPr>
        <w:t>crt</w:t>
      </w:r>
      <w:proofErr w:type="spellEnd"/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|             Capitolul de </w:t>
      </w:r>
      <w:proofErr w:type="spellStart"/>
      <w:r w:rsidRPr="00BE4F82">
        <w:rPr>
          <w:rFonts w:ascii="Times New Roman" w:hAnsi="Times New Roman" w:cs="Times New Roman"/>
          <w:b/>
          <w:bCs/>
          <w:sz w:val="20"/>
          <w:szCs w:val="20"/>
        </w:rPr>
        <w:t>lucrari</w:t>
      </w:r>
      <w:proofErr w:type="spellEnd"/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</w:t>
      </w:r>
      <w:r w:rsidR="00BE4F82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</w:t>
      </w:r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   |  U.M. </w:t>
      </w:r>
      <w:r w:rsidR="00BE4F82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|   </w:t>
      </w:r>
      <w:r w:rsidR="00BE4F82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BE4F82">
        <w:rPr>
          <w:rFonts w:ascii="Times New Roman" w:hAnsi="Times New Roman" w:cs="Times New Roman"/>
          <w:b/>
          <w:bCs/>
          <w:sz w:val="20"/>
          <w:szCs w:val="20"/>
        </w:rPr>
        <w:t xml:space="preserve">Cantitate </w:t>
      </w:r>
      <w:r w:rsidR="00BE4F82"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bookmarkStart w:id="0" w:name="_GoBack"/>
      <w:bookmarkEnd w:id="0"/>
      <w:r w:rsidRPr="00BE4F82">
        <w:rPr>
          <w:rFonts w:ascii="Times New Roman" w:hAnsi="Times New Roman" w:cs="Times New Roman"/>
          <w:b/>
          <w:bCs/>
          <w:sz w:val="20"/>
          <w:szCs w:val="20"/>
        </w:rPr>
        <w:t>|</w:t>
      </w:r>
    </w:p>
    <w:p w14:paraId="2CDFF522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41A03A8A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24F72122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0C71E809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0 |                        1                                  |   2   |      3      |</w:t>
      </w:r>
    </w:p>
    <w:p w14:paraId="7283C851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794F8853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  |RPCR25A1  ZUGRAVELI LAVABILE INTERIOARE                    | MP    |     3200.000|</w:t>
      </w:r>
    </w:p>
    <w:p w14:paraId="0A6B902F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4B974DE9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3947EAD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6269A4C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3C01351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|2  |RPCR27A1  VOPSITORII IN CULORI DE ULEI PE TIMPL.LEMN LA IN | MP    |      425.000|</w:t>
      </w:r>
    </w:p>
    <w:p w14:paraId="433DCFDD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|T.SI EXT.EXEC.IN DOUA STRATURI *                           |       |             |</w:t>
      </w:r>
    </w:p>
    <w:p w14:paraId="5EDB63C7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5A572D6E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39053C16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08E53D4F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|3  |RPCK15C1  RASCHETARE PARCHET STEJAR,FAG EXECUTATA CU DISCU | MP    |      486.000|</w:t>
      </w:r>
    </w:p>
    <w:p w14:paraId="0E787B2E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|RI ABRAZIVE                                                |       |             |</w:t>
      </w:r>
    </w:p>
    <w:p w14:paraId="2375E75D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5D8CB693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0321FCEF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3ADC2799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|4  |RPCK72A1  LACUIREA PARCHETULUI CU LAC PALUX IN TREI STRATU | MP    |      540.000|</w:t>
      </w:r>
    </w:p>
    <w:p w14:paraId="67C69530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|RI                                                         |       |             |</w:t>
      </w:r>
    </w:p>
    <w:p w14:paraId="35E76A27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60E2280E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616C66F7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2D18707A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|5  |RPCK12C1  PERVAZURI PROFILATE DIN LEMN DE  STEJAR          | M     |      450.000|</w:t>
      </w:r>
    </w:p>
    <w:p w14:paraId="791B4AC7" w14:textId="7B5F9267" w:rsidR="00496CDB" w:rsidRPr="00E66FDD" w:rsidRDefault="00E66FDD" w:rsidP="00496CDB">
      <w:pPr>
        <w:spacing w:after="0"/>
        <w:rPr>
          <w:rFonts w:ascii="Courier New" w:hAnsi="Courier New" w:cs="Courier New"/>
          <w:b/>
          <w:bCs/>
          <w:sz w:val="16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</w:t>
      </w:r>
    </w:p>
    <w:p w14:paraId="3265C3DF" w14:textId="52F4C93B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    |</w:t>
      </w:r>
    </w:p>
    <w:p w14:paraId="29D33EC3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26DA6708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009A9987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|6  |CB47A1  MONTAREA SI DEMONTARE SCHELEI MET TUBULARE PT LUCR | MP    |      800.000|</w:t>
      </w:r>
    </w:p>
    <w:p w14:paraId="5739CF2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|ARI PE SUPRAFETE VERTICALE  H&lt;30,0M                        |       |             |</w:t>
      </w:r>
    </w:p>
    <w:p w14:paraId="1D590A06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0E0D5DF0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1F86A3F8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75BD57B6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|7  |RPCK15B1  RASCHETARE PARCHET DE STEJAR,FAG EXEC.CU RINDEAU | MP    |       54.000|</w:t>
      </w:r>
    </w:p>
    <w:p w14:paraId="72CB7829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|A SI TICLINGUL *                                           |       |             |</w:t>
      </w:r>
    </w:p>
    <w:p w14:paraId="0CAB242B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64D88F8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736D5B16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4E145F2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|8  |RPCJ07B1  REP.TENC.INT.BRUTE LA PERETI DIN ZIDARIE SAU BET | MP    |       75.000|</w:t>
      </w:r>
    </w:p>
    <w:p w14:paraId="04E7466B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|.DE 2,5CM GROS.CU MORT.DE VAR MARCA 50-T *                 |       |             |</w:t>
      </w:r>
    </w:p>
    <w:p w14:paraId="47FC09DE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5AF6B68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4A8C7EB9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0F061483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|9  |RPCJ32A1  REP.TENC.LA TAV.PE  PLASA EXEC.PE SUP DREPT.CU M | MP    |      125.000|</w:t>
      </w:r>
    </w:p>
    <w:p w14:paraId="52AA8157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|100 PT.SMIR M50 PT.GR.M10 PT.STRAT VIZIBIL *               |       |             |</w:t>
      </w:r>
    </w:p>
    <w:p w14:paraId="08637A4A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5BBBB9AB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7669D33D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2E26DBD2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|10 |RPCJ36A1  GLET DE IPSOS PE TENC.INT.DRIS.DE 3 MM.GROSIME E | MP    |       75.000|</w:t>
      </w:r>
    </w:p>
    <w:p w14:paraId="402EC1C0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|XECUTAT CU PASTA IPSOS LA PERETI SI STILPI.                |       |             |</w:t>
      </w:r>
    </w:p>
    <w:p w14:paraId="6F1C2E3A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6CF176A0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09A283C6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1B33B791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|11 |RPCJ36B1  GLET DE IPSOS PE TENC.INT.DRIS.DE 3 MM.GROSIME E | MP    |      125.000|</w:t>
      </w:r>
    </w:p>
    <w:p w14:paraId="1D66E19E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|XECUTAT CU PASTA IPSOS LA TAVANE .                         |       |             |</w:t>
      </w:r>
    </w:p>
    <w:p w14:paraId="683C1740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6EA3346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7E359AC2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4524FA6C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|12 |RPCO45A1  REPARARE USI LEMN PRIN INLOC.FERONERIE-BROASCA I | BUC   |       31.000|</w:t>
      </w:r>
    </w:p>
    <w:p w14:paraId="4718981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|NGROPATA SIMPLA LA USI INTERIOARE *                        |       |             |</w:t>
      </w:r>
    </w:p>
    <w:p w14:paraId="46441070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4FD7FE9F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06BAAB80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50E5C99F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|13 |RPCO45D1  REPARARE USI LEMN PRIN INLOC.FERONERIE-MINERE SI | BUC   |       31.000|</w:t>
      </w:r>
    </w:p>
    <w:p w14:paraId="2F3F3518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SILDURI *                                                 |       |             |</w:t>
      </w:r>
    </w:p>
    <w:p w14:paraId="69891693" w14:textId="0983815C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|</w:t>
      </w:r>
    </w:p>
    <w:p w14:paraId="29BDC102" w14:textId="2A14CFC2" w:rsidR="00E66FDD" w:rsidRDefault="00E66FDD" w:rsidP="00E66FDD">
      <w:pPr>
        <w:spacing w:after="0"/>
        <w:rPr>
          <w:rFonts w:ascii="Courier New" w:hAnsi="Courier New" w:cs="Courier New"/>
          <w:b/>
          <w:bCs/>
          <w:sz w:val="16"/>
        </w:rPr>
      </w:pPr>
      <w:r w:rsidRPr="00E66FDD">
        <w:rPr>
          <w:rFonts w:ascii="Courier New" w:hAnsi="Courier New" w:cs="Courier New"/>
          <w:b/>
          <w:bCs/>
          <w:sz w:val="16"/>
        </w:rPr>
        <w:lastRenderedPageBreak/>
        <w:t xml:space="preserve">   </w:t>
      </w:r>
    </w:p>
    <w:p w14:paraId="3F5BAD0F" w14:textId="77777777" w:rsidR="00E66FDD" w:rsidRDefault="00E66FDD" w:rsidP="00E66FDD">
      <w:pPr>
        <w:spacing w:after="0"/>
        <w:rPr>
          <w:rFonts w:ascii="Courier New" w:hAnsi="Courier New" w:cs="Courier New"/>
          <w:b/>
          <w:bCs/>
          <w:sz w:val="16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</w:t>
      </w:r>
    </w:p>
    <w:p w14:paraId="2CB0618F" w14:textId="77777777" w:rsidR="00E66FDD" w:rsidRDefault="00E66FDD" w:rsidP="00E66FDD">
      <w:pPr>
        <w:spacing w:after="0"/>
        <w:rPr>
          <w:rFonts w:ascii="Courier New" w:hAnsi="Courier New" w:cs="Courier New"/>
          <w:b/>
          <w:bCs/>
          <w:sz w:val="16"/>
        </w:rPr>
      </w:pPr>
    </w:p>
    <w:p w14:paraId="37176F87" w14:textId="77777777" w:rsidR="00E66FDD" w:rsidRDefault="00E66FDD" w:rsidP="00E66FDD">
      <w:pPr>
        <w:spacing w:after="0"/>
        <w:rPr>
          <w:rFonts w:ascii="Courier New" w:hAnsi="Courier New" w:cs="Courier New"/>
          <w:b/>
          <w:bCs/>
          <w:sz w:val="16"/>
        </w:rPr>
      </w:pPr>
    </w:p>
    <w:p w14:paraId="3A624A5E" w14:textId="77777777" w:rsidR="00E66FDD" w:rsidRDefault="00E66FDD" w:rsidP="00E66FDD">
      <w:pPr>
        <w:spacing w:after="0"/>
        <w:rPr>
          <w:rFonts w:ascii="Courier New" w:hAnsi="Courier New" w:cs="Courier New"/>
          <w:b/>
          <w:bCs/>
          <w:sz w:val="16"/>
        </w:rPr>
      </w:pPr>
    </w:p>
    <w:p w14:paraId="0DDEBDCB" w14:textId="191E4C50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</w:t>
      </w:r>
      <w:r>
        <w:rPr>
          <w:rFonts w:ascii="Courier New" w:hAnsi="Courier New" w:cs="Courier New"/>
          <w:b/>
          <w:bCs/>
          <w:sz w:val="16"/>
        </w:rPr>
        <w:tab/>
      </w:r>
      <w:r>
        <w:rPr>
          <w:rFonts w:ascii="Courier New" w:hAnsi="Courier New" w:cs="Courier New"/>
          <w:b/>
          <w:bCs/>
          <w:sz w:val="16"/>
        </w:rPr>
        <w:tab/>
      </w:r>
      <w:r w:rsidRPr="00E66FDD">
        <w:rPr>
          <w:rFonts w:ascii="Courier New" w:hAnsi="Courier New" w:cs="Courier New"/>
          <w:b/>
          <w:bCs/>
          <w:sz w:val="16"/>
        </w:rPr>
        <w:t xml:space="preserve">                                                             pagina nr.2</w:t>
      </w:r>
    </w:p>
    <w:p w14:paraId="3523D03D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39F8968B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10B418EF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|Nr.|                                                           |       |             |</w:t>
      </w:r>
    </w:p>
    <w:p w14:paraId="682D3268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</w:t>
      </w:r>
      <w:proofErr w:type="spellStart"/>
      <w:r w:rsidRPr="00E66FDD">
        <w:rPr>
          <w:rFonts w:ascii="Courier New" w:hAnsi="Courier New" w:cs="Courier New"/>
          <w:b/>
          <w:bCs/>
          <w:sz w:val="16"/>
        </w:rPr>
        <w:t>crt</w:t>
      </w:r>
      <w:proofErr w:type="spellEnd"/>
      <w:r w:rsidRPr="00E66FDD">
        <w:rPr>
          <w:rFonts w:ascii="Courier New" w:hAnsi="Courier New" w:cs="Courier New"/>
          <w:b/>
          <w:bCs/>
          <w:sz w:val="16"/>
        </w:rPr>
        <w:t xml:space="preserve">|             Capitolul de </w:t>
      </w:r>
      <w:proofErr w:type="spellStart"/>
      <w:r w:rsidRPr="00E66FDD">
        <w:rPr>
          <w:rFonts w:ascii="Courier New" w:hAnsi="Courier New" w:cs="Courier New"/>
          <w:b/>
          <w:bCs/>
          <w:sz w:val="16"/>
        </w:rPr>
        <w:t>lucrari</w:t>
      </w:r>
      <w:proofErr w:type="spellEnd"/>
      <w:r w:rsidRPr="00E66FDD">
        <w:rPr>
          <w:rFonts w:ascii="Courier New" w:hAnsi="Courier New" w:cs="Courier New"/>
          <w:b/>
          <w:bCs/>
          <w:sz w:val="16"/>
        </w:rPr>
        <w:t xml:space="preserve">                          |  U.M. |   Cantitate |</w:t>
      </w:r>
    </w:p>
    <w:p w14:paraId="28F3B8B8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290224C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52493657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5DB677DA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0 |                        1                                  |   2   |      3      |</w:t>
      </w:r>
    </w:p>
    <w:p w14:paraId="3C20D4A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17A5893A" w14:textId="619E3832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16"/>
        </w:rPr>
        <w:t xml:space="preserve">  </w:t>
      </w:r>
      <w:r w:rsidRPr="00E66FDD">
        <w:rPr>
          <w:rFonts w:ascii="Courier New" w:hAnsi="Courier New" w:cs="Courier New"/>
          <w:b/>
          <w:bCs/>
          <w:sz w:val="16"/>
        </w:rPr>
        <w:t>|14 |ED01E1  INTRERUPATOR MANUAL APARENT DIBLURI LEMN UNIPOLAR  | BUC   |       30.000|</w:t>
      </w:r>
    </w:p>
    <w:p w14:paraId="6EFBC8EC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|IN CARCASA METAL SAU PACHET BIPOLAR DE 10-25A              |       |             |</w:t>
      </w:r>
    </w:p>
    <w:p w14:paraId="7AF6C6E3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5589F9D8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1A31831B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56E80588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|15 |ED08C1  PRIZA;MONTATA INGROPAT,BIPOL.CONSTR.PT.INTENC,BACH | BUC   |       50.000|</w:t>
      </w:r>
    </w:p>
    <w:p w14:paraId="123D103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|EL.SAU AMINO.                                              |       |             |</w:t>
      </w:r>
    </w:p>
    <w:p w14:paraId="3E144BF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1298B6AB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6FD2ABFA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788AB51C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|16 |EE12C1  CORP DE ILUMINAT PTR. LAMPI FLUORESCENTE TUBULARE  | BUC   |       50.000|</w:t>
      </w:r>
    </w:p>
    <w:p w14:paraId="52B87829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|NEETANS MONTAT PE DIBLURI -LAMPI LED                       |       |             |</w:t>
      </w:r>
    </w:p>
    <w:p w14:paraId="054D7E21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2CDE793D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743BA96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4EB8A507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|17 |RPEF20F1  DEMONTARE CORP ILUMINAT FLUORESCENT*             | BUC   |       50.000|</w:t>
      </w:r>
    </w:p>
    <w:p w14:paraId="6727CC9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550787B1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4D05668F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2F8C758A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395467A2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|18 |RPEB02A7  INLOCUIRE COND DE CU FY IZOL SECT 1,5MMP INTROD  | M     |      100.000|</w:t>
      </w:r>
    </w:p>
    <w:p w14:paraId="5E70061F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|IN TUB PVC,PEL,TEAVA                                       |       |             |</w:t>
      </w:r>
    </w:p>
    <w:p w14:paraId="066CB2AB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76C495BE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6860BB2F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50AF54C4" w14:textId="77777777" w:rsidR="00CD7543" w:rsidRDefault="00E66FDD" w:rsidP="00E66FDD">
      <w:pPr>
        <w:spacing w:after="0"/>
        <w:rPr>
          <w:rFonts w:ascii="Courier New" w:hAnsi="Courier New" w:cs="Courier New"/>
          <w:b/>
          <w:bCs/>
          <w:sz w:val="16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|19 |RPCO24A1  DEMONTAT SI REMONTAT </w:t>
      </w:r>
      <w:r w:rsidR="00CD7543">
        <w:rPr>
          <w:rFonts w:ascii="Courier New" w:hAnsi="Courier New" w:cs="Courier New"/>
          <w:b/>
          <w:bCs/>
          <w:sz w:val="16"/>
        </w:rPr>
        <w:t xml:space="preserve">UŞĂ </w:t>
      </w:r>
      <w:r w:rsidRPr="00E66FDD">
        <w:rPr>
          <w:rFonts w:ascii="Courier New" w:hAnsi="Courier New" w:cs="Courier New"/>
          <w:b/>
          <w:bCs/>
          <w:sz w:val="16"/>
        </w:rPr>
        <w:t xml:space="preserve">ACCES HOL </w:t>
      </w:r>
      <w:r w:rsidR="00CD7543">
        <w:rPr>
          <w:rFonts w:ascii="Courier New" w:hAnsi="Courier New" w:cs="Courier New"/>
          <w:b/>
          <w:bCs/>
          <w:sz w:val="16"/>
        </w:rPr>
        <w:t>PARCHETUL</w:t>
      </w:r>
    </w:p>
    <w:p w14:paraId="7973F3E6" w14:textId="782D2129" w:rsidR="00E66FDD" w:rsidRPr="00E66FDD" w:rsidRDefault="00CD7543" w:rsidP="00E66FDD">
      <w:pPr>
        <w:spacing w:after="0"/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16"/>
        </w:rPr>
        <w:t xml:space="preserve">       DE PE LÂNGĂ CURTEA DE APEL ALBA IULIA</w:t>
      </w:r>
      <w:r w:rsidR="00E66FDD" w:rsidRPr="00E66FDD">
        <w:rPr>
          <w:rFonts w:ascii="Courier New" w:hAnsi="Courier New" w:cs="Courier New"/>
          <w:b/>
          <w:bCs/>
          <w:sz w:val="16"/>
        </w:rPr>
        <w:t xml:space="preserve">         | </w:t>
      </w:r>
      <w:r>
        <w:rPr>
          <w:rFonts w:ascii="Courier New" w:hAnsi="Courier New" w:cs="Courier New"/>
          <w:b/>
          <w:bCs/>
          <w:sz w:val="16"/>
        </w:rPr>
        <w:t xml:space="preserve">             MP    |    </w:t>
      </w:r>
      <w:r w:rsidR="00E66FDD" w:rsidRPr="00E66FDD">
        <w:rPr>
          <w:rFonts w:ascii="Courier New" w:hAnsi="Courier New" w:cs="Courier New"/>
          <w:b/>
          <w:bCs/>
          <w:sz w:val="16"/>
        </w:rPr>
        <w:t xml:space="preserve"> </w:t>
      </w:r>
      <w:r>
        <w:rPr>
          <w:rFonts w:ascii="Courier New" w:hAnsi="Courier New" w:cs="Courier New"/>
          <w:b/>
          <w:bCs/>
          <w:sz w:val="16"/>
        </w:rPr>
        <w:t>10,027</w:t>
      </w:r>
    </w:p>
    <w:p w14:paraId="3F11D393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1211AE88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41865C32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25AD4CE2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4E0B0C38" w14:textId="77777777" w:rsidR="00CD7543" w:rsidRDefault="00E66FDD" w:rsidP="00E66FDD">
      <w:pPr>
        <w:spacing w:after="0"/>
        <w:rPr>
          <w:rFonts w:ascii="Courier New" w:hAnsi="Courier New" w:cs="Courier New"/>
          <w:b/>
          <w:bCs/>
          <w:sz w:val="16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|20 |YC01  PROCURARE USA </w:t>
      </w:r>
      <w:r w:rsidR="00CD7543">
        <w:rPr>
          <w:rFonts w:ascii="Courier New" w:hAnsi="Courier New" w:cs="Courier New"/>
          <w:b/>
          <w:bCs/>
          <w:sz w:val="16"/>
        </w:rPr>
        <w:t>INTERIOARĂ DE LEMN TEI STRATIFICAT</w:t>
      </w:r>
    </w:p>
    <w:p w14:paraId="70B41424" w14:textId="50150CAB" w:rsidR="00E66FDD" w:rsidRPr="00E66FDD" w:rsidRDefault="00CD7543" w:rsidP="00E66FDD">
      <w:pPr>
        <w:spacing w:after="0"/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16"/>
        </w:rPr>
        <w:t xml:space="preserve">       2710X3700 mm</w:t>
      </w:r>
      <w:r w:rsidR="00E66FDD" w:rsidRPr="00E66FDD">
        <w:rPr>
          <w:rFonts w:ascii="Courier New" w:hAnsi="Courier New" w:cs="Courier New"/>
          <w:b/>
          <w:bCs/>
          <w:sz w:val="16"/>
        </w:rPr>
        <w:t xml:space="preserve">                           </w:t>
      </w:r>
      <w:r>
        <w:rPr>
          <w:rFonts w:ascii="Courier New" w:hAnsi="Courier New" w:cs="Courier New"/>
          <w:b/>
          <w:bCs/>
          <w:sz w:val="16"/>
        </w:rPr>
        <w:t xml:space="preserve">                    </w:t>
      </w:r>
      <w:r w:rsidR="00E66FDD" w:rsidRPr="00E66FDD">
        <w:rPr>
          <w:rFonts w:ascii="Courier New" w:hAnsi="Courier New" w:cs="Courier New"/>
          <w:b/>
          <w:bCs/>
          <w:sz w:val="16"/>
        </w:rPr>
        <w:t>| LEI   |    |</w:t>
      </w:r>
    </w:p>
    <w:p w14:paraId="0E66DB74" w14:textId="550FD08E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</w:t>
      </w:r>
      <w:r w:rsidR="00CD7543">
        <w:rPr>
          <w:rFonts w:ascii="Courier New" w:hAnsi="Courier New" w:cs="Courier New"/>
          <w:b/>
          <w:bCs/>
          <w:sz w:val="16"/>
        </w:rPr>
        <w:t xml:space="preserve">, conform </w:t>
      </w:r>
      <w:proofErr w:type="spellStart"/>
      <w:r w:rsidR="00CD7543">
        <w:rPr>
          <w:rFonts w:ascii="Courier New" w:hAnsi="Courier New" w:cs="Courier New"/>
          <w:b/>
          <w:bCs/>
          <w:sz w:val="16"/>
        </w:rPr>
        <w:t>schita</w:t>
      </w:r>
      <w:proofErr w:type="spellEnd"/>
      <w:r w:rsidR="00CD7543">
        <w:rPr>
          <w:rFonts w:ascii="Courier New" w:hAnsi="Courier New" w:cs="Courier New"/>
          <w:b/>
          <w:bCs/>
          <w:sz w:val="16"/>
        </w:rPr>
        <w:t xml:space="preserve"> nr. 1 anexată</w:t>
      </w:r>
      <w:r w:rsidRPr="00E66FDD">
        <w:rPr>
          <w:rFonts w:ascii="Courier New" w:hAnsi="Courier New" w:cs="Courier New"/>
          <w:b/>
          <w:bCs/>
          <w:sz w:val="16"/>
        </w:rPr>
        <w:t xml:space="preserve">                                              |       |             |</w:t>
      </w:r>
    </w:p>
    <w:p w14:paraId="235A87D8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2795745E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69767BE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135BE7FC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|21 |TRA01A10  TRANSPORTUL RUTIER AL MATERIALELOR,SEMIFABRICATE | TO    |        9.000|</w:t>
      </w:r>
    </w:p>
    <w:p w14:paraId="1AE173D9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|LOR CU AUTOBASCULANTA PE DIST.=  10 KM.                    |       |             |</w:t>
      </w:r>
    </w:p>
    <w:p w14:paraId="05E1331D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4D06A33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38807684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0C8C6533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|22 |RPCR08XA  ARSUL CU LAMPA BENZINA A VOPSITORIEI VECHI LA PE | MP    |       45.000|</w:t>
      </w:r>
    </w:p>
    <w:p w14:paraId="5ED6354B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|R.SI TAMPLARIE                                             |       |             |</w:t>
      </w:r>
    </w:p>
    <w:p w14:paraId="2D3BF09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142EE5CD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|   |                                                           |       |             |</w:t>
      </w:r>
    </w:p>
    <w:p w14:paraId="42D466E5" w14:textId="77777777" w:rsidR="00E66FDD" w:rsidRPr="00E66FDD" w:rsidRDefault="00E66FDD" w:rsidP="00E66FDD">
      <w:pPr>
        <w:spacing w:after="0"/>
        <w:rPr>
          <w:rFonts w:ascii="Courier New" w:hAnsi="Courier New" w:cs="Courier New"/>
          <w:b/>
          <w:bCs/>
          <w:sz w:val="20"/>
        </w:rPr>
      </w:pPr>
      <w:r w:rsidRPr="00E66FDD">
        <w:rPr>
          <w:rFonts w:ascii="Courier New" w:hAnsi="Courier New" w:cs="Courier New"/>
          <w:b/>
          <w:bCs/>
          <w:sz w:val="16"/>
        </w:rPr>
        <w:t xml:space="preserve">  +---+-----------------------------------------------------------+-------+-------------+</w:t>
      </w:r>
    </w:p>
    <w:p w14:paraId="40E39E92" w14:textId="41D27B63" w:rsidR="00F52AA8" w:rsidRPr="00E66FDD" w:rsidRDefault="00F52AA8" w:rsidP="00E66FDD">
      <w:pPr>
        <w:spacing w:after="0"/>
        <w:rPr>
          <w:rFonts w:ascii="Courier New" w:hAnsi="Courier New" w:cs="Courier New"/>
          <w:b/>
          <w:bCs/>
          <w:sz w:val="16"/>
        </w:rPr>
      </w:pPr>
    </w:p>
    <w:p w14:paraId="697C488A" w14:textId="0177BF0E" w:rsidR="00E66FDD" w:rsidRDefault="00E66FDD">
      <w:pPr>
        <w:spacing w:after="0"/>
        <w:rPr>
          <w:rFonts w:ascii="Courier New" w:hAnsi="Courier New" w:cs="Courier New"/>
          <w:b/>
          <w:bCs/>
          <w:sz w:val="16"/>
        </w:rPr>
      </w:pPr>
      <w:r>
        <w:rPr>
          <w:rFonts w:ascii="Courier New" w:hAnsi="Courier New" w:cs="Courier New"/>
          <w:b/>
          <w:bCs/>
          <w:sz w:val="16"/>
        </w:rPr>
        <w:tab/>
      </w:r>
    </w:p>
    <w:p w14:paraId="69E92F56" w14:textId="77777777" w:rsidR="00E75200" w:rsidRDefault="00E75200">
      <w:pPr>
        <w:spacing w:after="0"/>
        <w:rPr>
          <w:rFonts w:ascii="Courier New" w:hAnsi="Courier New" w:cs="Courier New"/>
          <w:b/>
          <w:bCs/>
          <w:sz w:val="16"/>
        </w:rPr>
      </w:pPr>
    </w:p>
    <w:p w14:paraId="31C9D960" w14:textId="77777777" w:rsidR="00E75200" w:rsidRDefault="00E75200">
      <w:pPr>
        <w:spacing w:after="0"/>
        <w:rPr>
          <w:rFonts w:ascii="Courier New" w:hAnsi="Courier New" w:cs="Courier New"/>
          <w:b/>
          <w:bCs/>
          <w:sz w:val="16"/>
        </w:rPr>
      </w:pPr>
    </w:p>
    <w:p w14:paraId="27A502BB" w14:textId="77777777" w:rsidR="00E75200" w:rsidRPr="00E75200" w:rsidRDefault="00E7520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0668506" w14:textId="2F7E1ADD" w:rsidR="00E75200" w:rsidRPr="00E75200" w:rsidRDefault="00E75200" w:rsidP="00E752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5200">
        <w:rPr>
          <w:rFonts w:ascii="Times New Roman" w:hAnsi="Times New Roman" w:cs="Times New Roman"/>
          <w:b/>
          <w:bCs/>
          <w:sz w:val="24"/>
          <w:szCs w:val="24"/>
        </w:rPr>
        <w:t>Întocmit,</w:t>
      </w:r>
    </w:p>
    <w:p w14:paraId="7809D66C" w14:textId="13D94B42" w:rsidR="00E75200" w:rsidRPr="00E75200" w:rsidRDefault="00E75200" w:rsidP="00E752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5200">
        <w:rPr>
          <w:rFonts w:ascii="Times New Roman" w:hAnsi="Times New Roman" w:cs="Times New Roman"/>
          <w:b/>
          <w:bCs/>
          <w:sz w:val="24"/>
          <w:szCs w:val="24"/>
        </w:rPr>
        <w:t>Muntean Ioan</w:t>
      </w:r>
    </w:p>
    <w:sectPr w:rsidR="00E75200" w:rsidRPr="00E75200" w:rsidSect="00E66FDD">
      <w:pgSz w:w="11907" w:h="16839"/>
      <w:pgMar w:top="288" w:right="288" w:bottom="28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FDD"/>
    <w:rsid w:val="00496CDB"/>
    <w:rsid w:val="00B14A63"/>
    <w:rsid w:val="00BE4F82"/>
    <w:rsid w:val="00CD7543"/>
    <w:rsid w:val="00E66FDD"/>
    <w:rsid w:val="00E75200"/>
    <w:rsid w:val="00F5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1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A73B14-AF3E-4B40-A28E-2294B3554185}"/>
</file>

<file path=customXml/itemProps2.xml><?xml version="1.0" encoding="utf-8"?>
<ds:datastoreItem xmlns:ds="http://schemas.openxmlformats.org/officeDocument/2006/customXml" ds:itemID="{7EC16A3A-C845-447A-A731-BAB7CEB335D3}"/>
</file>

<file path=customXml/itemProps3.xml><?xml version="1.0" encoding="utf-8"?>
<ds:datastoreItem xmlns:ds="http://schemas.openxmlformats.org/officeDocument/2006/customXml" ds:itemID="{59F91122-A227-4349-A7C6-B382B2AF904F}"/>
</file>

<file path=customXml/itemProps4.xml><?xml version="1.0" encoding="utf-8"?>
<ds:datastoreItem xmlns:ds="http://schemas.openxmlformats.org/officeDocument/2006/customXml" ds:itemID="{8B61298F-6C3C-432C-BADC-7A38121EA5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1757</Words>
  <Characters>10193</Characters>
  <Application>Microsoft Office Word</Application>
  <DocSecurity>0</DocSecurity>
  <Lines>84</Lines>
  <Paragraphs>23</Paragraphs>
  <ScaleCrop>false</ScaleCrop>
  <Company/>
  <LinksUpToDate>false</LinksUpToDate>
  <CharactersWithSpaces>11927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Marin2020</dc:creator>
  <cp:keywords/>
  <dc:description/>
  <cp:lastModifiedBy>ioan.muntean</cp:lastModifiedBy>
  <cp:revision>6</cp:revision>
  <cp:lastPrinted>2022-09-01T05:42:00Z</cp:lastPrinted>
  <dcterms:created xsi:type="dcterms:W3CDTF">2022-09-01T07:53:00Z</dcterms:created>
  <dcterms:modified xsi:type="dcterms:W3CDTF">2022-09-01T13:16:00Z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