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6FE0D" w14:textId="77777777" w:rsidR="00077810" w:rsidRPr="00814696" w:rsidRDefault="004C4AEC" w:rsidP="00014017">
      <w:pPr>
        <w:spacing w:line="360" w:lineRule="auto"/>
        <w:jc w:val="both"/>
        <w:rPr>
          <w:b/>
          <w:bCs/>
          <w:lang w:val="ro-RO" w:eastAsia="ro-RO"/>
        </w:rPr>
      </w:pPr>
      <w:bookmarkStart w:id="0" w:name="_GoBack"/>
      <w:bookmarkEnd w:id="0"/>
      <w:r w:rsidRPr="00814696">
        <w:rPr>
          <w:b/>
          <w:bCs/>
          <w:lang w:val="ro-RO" w:eastAsia="ro-RO"/>
        </w:rPr>
        <w:t>Instanța</w:t>
      </w:r>
      <w:r w:rsidR="00077810" w:rsidRPr="00814696">
        <w:rPr>
          <w:b/>
          <w:bCs/>
          <w:lang w:val="ro-RO" w:eastAsia="ro-RO"/>
        </w:rPr>
        <w:t>__________</w:t>
      </w:r>
      <w:r w:rsidR="004C75C4" w:rsidRPr="00814696">
        <w:rPr>
          <w:b/>
          <w:bCs/>
          <w:lang w:val="ro-RO" w:eastAsia="ro-RO"/>
        </w:rPr>
        <w:t>_</w:t>
      </w:r>
      <w:r w:rsidR="00077810" w:rsidRPr="00814696">
        <w:rPr>
          <w:b/>
          <w:bCs/>
          <w:lang w:val="ro-RO" w:eastAsia="ro-RO"/>
        </w:rPr>
        <w:t>___</w:t>
      </w:r>
      <w:r w:rsidR="00AC4B99" w:rsidRPr="00814696">
        <w:rPr>
          <w:b/>
          <w:bCs/>
          <w:lang w:val="ro-RO" w:eastAsia="ro-RO"/>
        </w:rPr>
        <w:t>____</w:t>
      </w:r>
      <w:r w:rsidR="00077810" w:rsidRPr="00814696">
        <w:rPr>
          <w:b/>
          <w:bCs/>
          <w:lang w:val="ro-RO" w:eastAsia="ro-RO"/>
        </w:rPr>
        <w:t>______</w:t>
      </w:r>
      <w:r w:rsidR="00AC4B99" w:rsidRPr="00814696">
        <w:rPr>
          <w:b/>
          <w:bCs/>
          <w:lang w:val="ro-RO" w:eastAsia="ro-RO"/>
        </w:rPr>
        <w:t>__</w:t>
      </w:r>
      <w:r w:rsidR="00077810" w:rsidRPr="00814696">
        <w:rPr>
          <w:b/>
          <w:bCs/>
          <w:lang w:val="ro-RO" w:eastAsia="ro-RO"/>
        </w:rPr>
        <w:t>__</w:t>
      </w:r>
    </w:p>
    <w:p w14:paraId="455CE7C7" w14:textId="77777777" w:rsidR="00077810" w:rsidRPr="00814696" w:rsidRDefault="00077810" w:rsidP="0095756E">
      <w:pPr>
        <w:spacing w:line="276" w:lineRule="auto"/>
        <w:jc w:val="both"/>
        <w:rPr>
          <w:b/>
          <w:bCs/>
          <w:lang w:val="ro-RO" w:eastAsia="ro-RO"/>
        </w:rPr>
      </w:pPr>
      <w:r w:rsidRPr="00814696">
        <w:rPr>
          <w:b/>
          <w:bCs/>
          <w:lang w:val="ro-RO" w:eastAsia="ro-RO"/>
        </w:rPr>
        <w:t>Dosar nr._________________</w:t>
      </w:r>
      <w:r w:rsidR="00AC4B99" w:rsidRPr="00814696">
        <w:rPr>
          <w:b/>
          <w:bCs/>
          <w:lang w:val="ro-RO" w:eastAsia="ro-RO"/>
        </w:rPr>
        <w:t>______</w:t>
      </w:r>
      <w:r w:rsidRPr="00814696">
        <w:rPr>
          <w:b/>
          <w:bCs/>
          <w:lang w:val="ro-RO" w:eastAsia="ro-RO"/>
        </w:rPr>
        <w:t>____</w:t>
      </w:r>
    </w:p>
    <w:p w14:paraId="183499D5" w14:textId="77777777" w:rsidR="00077810" w:rsidRPr="00814696" w:rsidRDefault="00077810" w:rsidP="0095756E">
      <w:pPr>
        <w:spacing w:line="276" w:lineRule="auto"/>
        <w:jc w:val="both"/>
        <w:rPr>
          <w:b/>
          <w:bCs/>
          <w:sz w:val="28"/>
          <w:szCs w:val="28"/>
          <w:lang w:val="ro-RO" w:eastAsia="ro-RO"/>
        </w:rPr>
      </w:pPr>
    </w:p>
    <w:p w14:paraId="34FE405E" w14:textId="77777777" w:rsidR="00BA3E5A" w:rsidRPr="00814696" w:rsidRDefault="00BA3E5A" w:rsidP="0095756E">
      <w:pPr>
        <w:spacing w:line="276" w:lineRule="auto"/>
        <w:jc w:val="both"/>
        <w:rPr>
          <w:b/>
          <w:bCs/>
          <w:sz w:val="28"/>
          <w:szCs w:val="28"/>
          <w:lang w:val="ro-RO" w:eastAsia="ro-RO"/>
        </w:rPr>
      </w:pPr>
    </w:p>
    <w:p w14:paraId="18F834A3" w14:textId="77777777" w:rsidR="00077810" w:rsidRPr="00814696" w:rsidRDefault="00077810" w:rsidP="0095756E">
      <w:pPr>
        <w:spacing w:line="276" w:lineRule="auto"/>
        <w:jc w:val="center"/>
        <w:rPr>
          <w:b/>
          <w:bCs/>
          <w:sz w:val="32"/>
          <w:szCs w:val="32"/>
          <w:lang w:val="ro-RO" w:eastAsia="ro-RO"/>
        </w:rPr>
      </w:pPr>
      <w:r w:rsidRPr="00814696">
        <w:rPr>
          <w:b/>
          <w:bCs/>
          <w:sz w:val="32"/>
          <w:szCs w:val="32"/>
          <w:lang w:val="ro-RO" w:eastAsia="ro-RO"/>
        </w:rPr>
        <w:t xml:space="preserve">Cerere </w:t>
      </w:r>
      <w:r w:rsidR="00C3720B" w:rsidRPr="00814696">
        <w:rPr>
          <w:b/>
          <w:bCs/>
          <w:sz w:val="32"/>
          <w:szCs w:val="32"/>
          <w:lang w:val="ro-RO" w:eastAsia="ro-RO"/>
        </w:rPr>
        <w:t xml:space="preserve">adresată arhivei instanței </w:t>
      </w:r>
    </w:p>
    <w:p w14:paraId="05080691" w14:textId="77777777" w:rsidR="00077810" w:rsidRPr="00814696" w:rsidRDefault="00077810" w:rsidP="0095756E">
      <w:pPr>
        <w:spacing w:line="276" w:lineRule="auto"/>
        <w:jc w:val="center"/>
        <w:rPr>
          <w:b/>
          <w:bCs/>
          <w:lang w:val="ro-RO" w:eastAsia="ro-RO"/>
        </w:rPr>
      </w:pPr>
    </w:p>
    <w:p w14:paraId="1FF0A8BE" w14:textId="77777777" w:rsidR="00BA3E5A" w:rsidRPr="00814696" w:rsidRDefault="00BA3E5A" w:rsidP="0095756E">
      <w:pPr>
        <w:spacing w:line="276" w:lineRule="auto"/>
        <w:jc w:val="center"/>
        <w:rPr>
          <w:b/>
          <w:bCs/>
          <w:lang w:val="ro-RO" w:eastAsia="ro-RO"/>
        </w:rPr>
      </w:pPr>
    </w:p>
    <w:p w14:paraId="6E86401C" w14:textId="77777777" w:rsidR="00604E4C" w:rsidRPr="00814696" w:rsidRDefault="00010554" w:rsidP="00014017">
      <w:pPr>
        <w:tabs>
          <w:tab w:val="left" w:pos="284"/>
        </w:tabs>
        <w:spacing w:line="360" w:lineRule="auto"/>
        <w:jc w:val="both"/>
        <w:rPr>
          <w:lang w:val="ro-RO" w:eastAsia="ro-RO"/>
        </w:rPr>
      </w:pPr>
      <w:r w:rsidRPr="00814696">
        <w:rPr>
          <w:b/>
          <w:bCs/>
          <w:lang w:val="ro-RO" w:eastAsia="ro-RO"/>
        </w:rPr>
        <w:tab/>
      </w:r>
      <w:r w:rsidR="00077810" w:rsidRPr="00814696">
        <w:rPr>
          <w:b/>
          <w:bCs/>
          <w:lang w:val="ro-RO" w:eastAsia="ro-RO"/>
        </w:rPr>
        <w:t>Subsemnatul</w:t>
      </w:r>
      <w:r w:rsidR="003F0798" w:rsidRPr="00814696">
        <w:rPr>
          <w:b/>
          <w:bCs/>
          <w:lang w:val="ro-RO" w:eastAsia="ro-RO"/>
        </w:rPr>
        <w:t>(</w:t>
      </w:r>
      <w:r w:rsidR="00CF1ED3" w:rsidRPr="00814696">
        <w:rPr>
          <w:b/>
          <w:bCs/>
          <w:lang w:val="ro-RO" w:eastAsia="ro-RO"/>
        </w:rPr>
        <w:t>a</w:t>
      </w:r>
      <w:r w:rsidR="003F0798" w:rsidRPr="00814696">
        <w:rPr>
          <w:b/>
          <w:bCs/>
          <w:lang w:val="ro-RO" w:eastAsia="ro-RO"/>
        </w:rPr>
        <w:t>)/Subscrisa</w:t>
      </w:r>
      <w:r w:rsidR="00077810" w:rsidRPr="00814696">
        <w:rPr>
          <w:lang w:val="ro-RO" w:eastAsia="ro-RO"/>
        </w:rPr>
        <w:t xml:space="preserve"> (</w:t>
      </w:r>
      <w:r w:rsidR="00077810" w:rsidRPr="00814696">
        <w:rPr>
          <w:i/>
          <w:iCs/>
          <w:lang w:val="ro-RO" w:eastAsia="ro-RO"/>
        </w:rPr>
        <w:t>numele</w:t>
      </w:r>
      <w:r w:rsidR="00AB3661" w:rsidRPr="00814696">
        <w:rPr>
          <w:i/>
          <w:iCs/>
          <w:lang w:val="ro-RO" w:eastAsia="ro-RO"/>
        </w:rPr>
        <w:t xml:space="preserve"> </w:t>
      </w:r>
      <w:r w:rsidR="00810282" w:rsidRPr="00814696">
        <w:rPr>
          <w:i/>
          <w:iCs/>
          <w:lang w:val="ro-RO" w:eastAsia="ro-RO"/>
        </w:rPr>
        <w:t xml:space="preserve">și prenumele </w:t>
      </w:r>
      <w:r w:rsidR="00AB3661" w:rsidRPr="00814696">
        <w:rPr>
          <w:i/>
          <w:iCs/>
          <w:lang w:val="ro-RO" w:eastAsia="ro-RO"/>
        </w:rPr>
        <w:t xml:space="preserve">ori </w:t>
      </w:r>
      <w:r w:rsidR="00845B71" w:rsidRPr="00814696">
        <w:rPr>
          <w:i/>
          <w:iCs/>
          <w:lang w:val="ro-RO" w:eastAsia="ro-RO"/>
        </w:rPr>
        <w:t>denumirea</w:t>
      </w:r>
      <w:r w:rsidR="00077810" w:rsidRPr="00814696">
        <w:rPr>
          <w:i/>
          <w:iCs/>
          <w:lang w:val="ro-RO" w:eastAsia="ro-RO"/>
        </w:rPr>
        <w:t xml:space="preserve"> </w:t>
      </w:r>
      <w:r w:rsidR="00077810" w:rsidRPr="00814696">
        <w:rPr>
          <w:i/>
          <w:iCs/>
          <w:u w:val="single"/>
          <w:lang w:val="ro-RO" w:eastAsia="ro-RO"/>
        </w:rPr>
        <w:t>persoanei</w:t>
      </w:r>
      <w:r w:rsidR="00CF75A6" w:rsidRPr="00814696">
        <w:rPr>
          <w:i/>
          <w:iCs/>
          <w:u w:val="single"/>
          <w:lang w:val="ro-RO" w:eastAsia="ro-RO"/>
        </w:rPr>
        <w:t xml:space="preserve"> fizice</w:t>
      </w:r>
      <w:r w:rsidR="003F0798" w:rsidRPr="00814696">
        <w:rPr>
          <w:i/>
          <w:iCs/>
          <w:u w:val="single"/>
          <w:lang w:val="ro-RO" w:eastAsia="ro-RO"/>
        </w:rPr>
        <w:t xml:space="preserve"> sau juridice</w:t>
      </w:r>
      <w:r w:rsidR="00077810" w:rsidRPr="00814696">
        <w:rPr>
          <w:i/>
          <w:iCs/>
          <w:lang w:val="ro-RO" w:eastAsia="ro-RO"/>
        </w:rPr>
        <w:t xml:space="preserve"> </w:t>
      </w:r>
      <w:r w:rsidR="00AB3661" w:rsidRPr="00814696">
        <w:rPr>
          <w:i/>
          <w:iCs/>
          <w:lang w:val="ro-RO" w:eastAsia="ro-RO"/>
        </w:rPr>
        <w:t>solicitante</w:t>
      </w:r>
      <w:r w:rsidR="00077810" w:rsidRPr="00814696">
        <w:rPr>
          <w:lang w:val="ro-RO" w:eastAsia="ro-RO"/>
        </w:rPr>
        <w:t>)</w:t>
      </w:r>
      <w:r w:rsidR="00810282" w:rsidRPr="00814696">
        <w:rPr>
          <w:lang w:val="ro-RO" w:eastAsia="ro-RO"/>
        </w:rPr>
        <w:t>_</w:t>
      </w:r>
      <w:r w:rsidR="00AB3661" w:rsidRPr="00814696">
        <w:rPr>
          <w:lang w:val="ro-RO" w:eastAsia="ro-RO"/>
        </w:rPr>
        <w:t>_______</w:t>
      </w:r>
      <w:r w:rsidR="00952961" w:rsidRPr="00814696">
        <w:rPr>
          <w:lang w:val="ro-RO" w:eastAsia="ro-RO"/>
        </w:rPr>
        <w:t>_____</w:t>
      </w:r>
      <w:r w:rsidR="00E542EA" w:rsidRPr="00814696">
        <w:rPr>
          <w:lang w:val="ro-RO" w:eastAsia="ro-RO"/>
        </w:rPr>
        <w:t>_______________________</w:t>
      </w:r>
      <w:r w:rsidR="00C521F2" w:rsidRPr="00814696">
        <w:rPr>
          <w:lang w:val="ro-RO" w:eastAsia="ro-RO"/>
        </w:rPr>
        <w:t>___________</w:t>
      </w:r>
      <w:r w:rsidR="00F40310" w:rsidRPr="00814696">
        <w:rPr>
          <w:lang w:val="ro-RO" w:eastAsia="ro-RO"/>
        </w:rPr>
        <w:t>_______________________</w:t>
      </w:r>
      <w:r w:rsidR="00F04C3F" w:rsidRPr="00814696">
        <w:rPr>
          <w:i/>
          <w:iCs/>
          <w:color w:val="000000"/>
          <w:lang w:val="ro-RO" w:eastAsia="ro-RO"/>
        </w:rPr>
        <w:t>,</w:t>
      </w:r>
    </w:p>
    <w:p w14:paraId="2F567021" w14:textId="77777777" w:rsidR="00077810" w:rsidRPr="00814696" w:rsidRDefault="0000516B" w:rsidP="00014017">
      <w:pPr>
        <w:tabs>
          <w:tab w:val="left" w:pos="284"/>
        </w:tabs>
        <w:spacing w:line="360" w:lineRule="auto"/>
        <w:jc w:val="both"/>
        <w:rPr>
          <w:lang w:val="ro-RO" w:eastAsia="ro-RO"/>
        </w:rPr>
      </w:pPr>
      <w:r w:rsidRPr="00814696">
        <w:rPr>
          <w:b/>
          <w:bCs/>
          <w:lang w:val="ro-RO" w:eastAsia="ro-RO"/>
        </w:rPr>
        <w:t xml:space="preserve">    </w:t>
      </w:r>
      <w:r w:rsidRPr="00814696">
        <w:rPr>
          <w:b/>
          <w:bCs/>
          <w:lang w:val="ro-RO" w:eastAsia="ro-RO"/>
        </w:rPr>
        <w:sym w:font="Wingdings" w:char="F09F"/>
      </w:r>
      <w:r w:rsidRPr="00814696">
        <w:rPr>
          <w:b/>
          <w:bCs/>
          <w:lang w:val="ro-RO" w:eastAsia="ro-RO"/>
        </w:rPr>
        <w:t xml:space="preserve">  </w:t>
      </w:r>
      <w:r w:rsidR="005405A3" w:rsidRPr="00814696">
        <w:rPr>
          <w:b/>
          <w:bCs/>
          <w:lang w:val="ro-RO" w:eastAsia="ro-RO"/>
        </w:rPr>
        <w:t xml:space="preserve">prin </w:t>
      </w:r>
      <w:r w:rsidR="00563CD6" w:rsidRPr="00814696">
        <w:rPr>
          <w:b/>
          <w:bCs/>
          <w:lang w:val="ro-RO" w:eastAsia="ro-RO"/>
        </w:rPr>
        <w:t xml:space="preserve">reprezentant </w:t>
      </w:r>
      <w:r w:rsidR="00563CD6" w:rsidRPr="00814696">
        <w:rPr>
          <w:bCs/>
          <w:lang w:val="ro-RO" w:eastAsia="ro-RO"/>
        </w:rPr>
        <w:t>(</w:t>
      </w:r>
      <w:r w:rsidR="005405A3" w:rsidRPr="00814696">
        <w:rPr>
          <w:bCs/>
          <w:i/>
          <w:lang w:val="ro-RO" w:eastAsia="ro-RO"/>
        </w:rPr>
        <w:t>se completează numai dacă partea depune cererea pri</w:t>
      </w:r>
      <w:r w:rsidR="00952A0C" w:rsidRPr="00814696">
        <w:rPr>
          <w:bCs/>
          <w:i/>
          <w:lang w:val="ro-RO" w:eastAsia="ro-RO"/>
        </w:rPr>
        <w:t>n</w:t>
      </w:r>
      <w:r w:rsidR="005405A3" w:rsidRPr="00814696">
        <w:rPr>
          <w:bCs/>
          <w:i/>
          <w:lang w:val="ro-RO" w:eastAsia="ro-RO"/>
        </w:rPr>
        <w:t xml:space="preserve"> </w:t>
      </w:r>
      <w:r w:rsidR="0095756E" w:rsidRPr="00814696">
        <w:rPr>
          <w:bCs/>
          <w:i/>
          <w:lang w:val="ro-RO" w:eastAsia="ro-RO"/>
        </w:rPr>
        <w:t>avocat sau</w:t>
      </w:r>
      <w:r w:rsidR="00952A0C" w:rsidRPr="00814696">
        <w:rPr>
          <w:bCs/>
          <w:i/>
          <w:lang w:val="ro-RO" w:eastAsia="ro-RO"/>
        </w:rPr>
        <w:t xml:space="preserve"> prin</w:t>
      </w:r>
      <w:r w:rsidR="0095756E" w:rsidRPr="00814696">
        <w:rPr>
          <w:bCs/>
          <w:i/>
          <w:lang w:val="ro-RO" w:eastAsia="ro-RO"/>
        </w:rPr>
        <w:t xml:space="preserve"> alt </w:t>
      </w:r>
      <w:r w:rsidR="005405A3" w:rsidRPr="00814696">
        <w:rPr>
          <w:bCs/>
          <w:i/>
          <w:lang w:val="ro-RO" w:eastAsia="ro-RO"/>
        </w:rPr>
        <w:t>reprezentant</w:t>
      </w:r>
      <w:r w:rsidR="00563CD6" w:rsidRPr="00814696">
        <w:rPr>
          <w:bCs/>
          <w:lang w:val="ro-RO" w:eastAsia="ro-RO"/>
        </w:rPr>
        <w:t>):</w:t>
      </w:r>
      <w:r w:rsidR="00C521F2" w:rsidRPr="00814696">
        <w:rPr>
          <w:bCs/>
          <w:lang w:val="ro-RO" w:eastAsia="ro-RO"/>
        </w:rPr>
        <w:t>__</w:t>
      </w:r>
      <w:r w:rsidR="006730D5" w:rsidRPr="00814696">
        <w:rPr>
          <w:bCs/>
          <w:lang w:val="ro-RO" w:eastAsia="ro-RO"/>
        </w:rPr>
        <w:t>_________________</w:t>
      </w:r>
      <w:r w:rsidR="00952961" w:rsidRPr="00814696">
        <w:rPr>
          <w:bCs/>
          <w:lang w:val="ro-RO" w:eastAsia="ro-RO"/>
        </w:rPr>
        <w:t>_________</w:t>
      </w:r>
      <w:r w:rsidR="006730D5" w:rsidRPr="00814696">
        <w:rPr>
          <w:bCs/>
          <w:lang w:val="ro-RO" w:eastAsia="ro-RO"/>
        </w:rPr>
        <w:t>____</w:t>
      </w:r>
      <w:r w:rsidR="00AA632B" w:rsidRPr="00814696">
        <w:rPr>
          <w:bCs/>
          <w:lang w:val="ro-RO" w:eastAsia="ro-RO"/>
        </w:rPr>
        <w:t>____________</w:t>
      </w:r>
      <w:r w:rsidR="006730D5" w:rsidRPr="00814696">
        <w:rPr>
          <w:bCs/>
          <w:lang w:val="ro-RO" w:eastAsia="ro-RO"/>
        </w:rPr>
        <w:t>________________________</w:t>
      </w:r>
      <w:r w:rsidR="0095756E" w:rsidRPr="00814696">
        <w:rPr>
          <w:bCs/>
          <w:lang w:val="ro-RO" w:eastAsia="ro-RO"/>
        </w:rPr>
        <w:t xml:space="preserve"> </w:t>
      </w:r>
      <w:r w:rsidR="00077810" w:rsidRPr="00814696">
        <w:rPr>
          <w:i/>
          <w:iCs/>
          <w:lang w:val="ro-RO" w:eastAsia="ro-RO"/>
        </w:rPr>
        <w:t>,</w:t>
      </w:r>
    </w:p>
    <w:p w14:paraId="22186281" w14:textId="77777777" w:rsidR="00077810" w:rsidRPr="00814696" w:rsidRDefault="006A04D9" w:rsidP="0095756E">
      <w:pPr>
        <w:tabs>
          <w:tab w:val="left" w:pos="142"/>
        </w:tabs>
        <w:spacing w:after="240" w:line="276" w:lineRule="auto"/>
        <w:jc w:val="both"/>
        <w:rPr>
          <w:i/>
          <w:iCs/>
          <w:lang w:val="ro-RO" w:eastAsia="ro-RO"/>
        </w:rPr>
      </w:pPr>
      <w:r w:rsidRPr="00814696">
        <w:rPr>
          <w:b/>
          <w:bCs/>
          <w:iCs/>
          <w:lang w:val="ro-RO" w:eastAsia="ro-RO"/>
        </w:rPr>
        <w:t xml:space="preserve">   </w:t>
      </w:r>
      <w:r w:rsidR="00077810" w:rsidRPr="00814696">
        <w:rPr>
          <w:b/>
          <w:bCs/>
          <w:iCs/>
          <w:lang w:val="ro-RO" w:eastAsia="ro-RO"/>
        </w:rPr>
        <w:t>prin prezenta</w:t>
      </w:r>
      <w:r w:rsidR="00CF1ED3" w:rsidRPr="00814696">
        <w:rPr>
          <w:b/>
          <w:bCs/>
          <w:iCs/>
          <w:lang w:val="ro-RO" w:eastAsia="ro-RO"/>
        </w:rPr>
        <w:t xml:space="preserve"> cerere</w:t>
      </w:r>
      <w:r w:rsidR="00077810" w:rsidRPr="00814696">
        <w:rPr>
          <w:b/>
          <w:bCs/>
          <w:iCs/>
          <w:lang w:val="ro-RO" w:eastAsia="ro-RO"/>
        </w:rPr>
        <w:t xml:space="preserve"> </w:t>
      </w:r>
      <w:r w:rsidR="00EA3C24" w:rsidRPr="00814696">
        <w:rPr>
          <w:b/>
          <w:bCs/>
          <w:lang w:val="ro-RO" w:eastAsia="ro-RO"/>
        </w:rPr>
        <w:t>solicit</w:t>
      </w:r>
      <w:r w:rsidR="00D13812">
        <w:rPr>
          <w:b/>
          <w:bCs/>
          <w:lang w:val="ro-RO" w:eastAsia="ro-RO"/>
        </w:rPr>
        <w:t xml:space="preserve"> </w:t>
      </w:r>
      <w:r w:rsidR="00D13812" w:rsidRPr="00D13812">
        <w:rPr>
          <w:bCs/>
          <w:lang w:val="ro-RO" w:eastAsia="ro-RO"/>
        </w:rPr>
        <w:t>(</w:t>
      </w:r>
      <w:r w:rsidR="00D13812" w:rsidRPr="00D13812">
        <w:rPr>
          <w:bCs/>
          <w:i/>
          <w:lang w:val="ro-RO" w:eastAsia="ro-RO"/>
        </w:rPr>
        <w:t>bifați varianta aplicabilă</w:t>
      </w:r>
      <w:r w:rsidR="00D13812" w:rsidRPr="00D13812">
        <w:rPr>
          <w:bCs/>
          <w:lang w:val="ro-RO" w:eastAsia="ro-RO"/>
        </w:rPr>
        <w:t>)</w:t>
      </w:r>
      <w:r w:rsidR="00077810" w:rsidRPr="00814696">
        <w:rPr>
          <w:lang w:val="ro-RO" w:eastAsia="ro-RO"/>
        </w:rPr>
        <w:t>:</w:t>
      </w:r>
    </w:p>
    <w:p w14:paraId="1C87B167" w14:textId="77777777" w:rsidR="00EA3C24" w:rsidRPr="00814696" w:rsidRDefault="006950EA" w:rsidP="00F40310">
      <w:pPr>
        <w:spacing w:line="360" w:lineRule="auto"/>
        <w:jc w:val="both"/>
        <w:rPr>
          <w:b/>
          <w:lang w:val="ro-RO"/>
        </w:rPr>
      </w:pPr>
      <w:r w:rsidRPr="00814696">
        <w:rPr>
          <w:b/>
          <w:lang w:val="ro-RO"/>
        </w:rPr>
        <w:t xml:space="preserve">   </w:t>
      </w:r>
      <w:r w:rsidR="00EA3C24" w:rsidRPr="00814696">
        <w:rPr>
          <w:b/>
          <w:lang w:val="ro-RO"/>
        </w:rPr>
        <w:t>ELIBERAREA:</w:t>
      </w:r>
    </w:p>
    <w:p w14:paraId="1CAD7B49" w14:textId="77777777" w:rsidR="00F02214" w:rsidRPr="00814696" w:rsidRDefault="002D15CA" w:rsidP="002D15CA">
      <w:pPr>
        <w:spacing w:line="360" w:lineRule="auto"/>
        <w:jc w:val="both"/>
        <w:rPr>
          <w:b/>
          <w:lang w:val="ro-RO"/>
        </w:rPr>
      </w:pPr>
      <w:r w:rsidRPr="00814696">
        <w:rPr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7F279F" wp14:editId="6A1FBE39">
                <wp:simplePos x="0" y="0"/>
                <wp:positionH relativeFrom="column">
                  <wp:posOffset>287020</wp:posOffset>
                </wp:positionH>
                <wp:positionV relativeFrom="paragraph">
                  <wp:posOffset>35560</wp:posOffset>
                </wp:positionV>
                <wp:extent cx="123825" cy="123825"/>
                <wp:effectExtent l="0" t="0" r="28575" b="28575"/>
                <wp:wrapNone/>
                <wp:docPr id="1" name="Dreptungh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5DB2CA" id="Dreptunghi 1" o:spid="_x0000_s1026" style="position:absolute;margin-left:22.6pt;margin-top:2.8pt;width:9.7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" fillcolor="white [3212]" strokecolor="black [3213]" strokeweight="1pt"/>
            </w:pict>
          </mc:Fallback>
        </mc:AlternateContent>
      </w:r>
      <w:r w:rsidRPr="00814696">
        <w:rPr>
          <w:b/>
          <w:lang w:val="ro-RO"/>
        </w:rPr>
        <w:t xml:space="preserve"> </w:t>
      </w:r>
      <w:r w:rsidRPr="00814696">
        <w:rPr>
          <w:b/>
          <w:lang w:val="ro-RO"/>
        </w:rPr>
        <w:tab/>
      </w:r>
      <w:r w:rsidR="00EA3C24" w:rsidRPr="00814696">
        <w:rPr>
          <w:b/>
          <w:lang w:val="ro-RO"/>
        </w:rPr>
        <w:t>UNUI CERTIFICAT DE GREFĂ din care să reias</w:t>
      </w:r>
      <w:r w:rsidR="00F02214" w:rsidRPr="00814696">
        <w:rPr>
          <w:b/>
          <w:lang w:val="ro-RO"/>
        </w:rPr>
        <w:t xml:space="preserve">ă  </w:t>
      </w:r>
      <w:r w:rsidR="00814696" w:rsidRPr="00814696">
        <w:rPr>
          <w:b/>
          <w:lang w:val="ro-RO"/>
        </w:rPr>
        <w:t>părțile</w:t>
      </w:r>
      <w:r w:rsidR="00F02214" w:rsidRPr="00814696">
        <w:rPr>
          <w:b/>
          <w:lang w:val="ro-RO"/>
        </w:rPr>
        <w:t xml:space="preserve"> / obiectul / </w:t>
      </w:r>
      <w:r w:rsidR="00814696" w:rsidRPr="00814696">
        <w:rPr>
          <w:b/>
          <w:lang w:val="ro-RO"/>
        </w:rPr>
        <w:t>soluția</w:t>
      </w:r>
    </w:p>
    <w:p w14:paraId="465F6235" w14:textId="77777777" w:rsidR="00EA3C24" w:rsidRPr="00814696" w:rsidRDefault="00814696" w:rsidP="00EA3C24">
      <w:pPr>
        <w:spacing w:line="360" w:lineRule="auto"/>
        <w:ind w:firstLine="708"/>
        <w:jc w:val="both"/>
        <w:rPr>
          <w:b/>
          <w:lang w:val="ro-RO"/>
        </w:rPr>
      </w:pPr>
      <w:r w:rsidRPr="00814696">
        <w:rPr>
          <w:b/>
          <w:lang w:val="ro-RO"/>
        </w:rPr>
        <w:t>pronunțată</w:t>
      </w:r>
      <w:r w:rsidR="00EA3C24" w:rsidRPr="00814696">
        <w:rPr>
          <w:b/>
          <w:lang w:val="ro-RO"/>
        </w:rPr>
        <w:t xml:space="preserve">, necesar la </w:t>
      </w:r>
      <w:r w:rsidR="00F02214" w:rsidRPr="00814696">
        <w:rPr>
          <w:b/>
          <w:lang w:val="ro-RO"/>
        </w:rPr>
        <w:t>_</w:t>
      </w:r>
      <w:r w:rsidR="00EA3C24" w:rsidRPr="00814696">
        <w:rPr>
          <w:b/>
          <w:lang w:val="ro-RO"/>
        </w:rPr>
        <w:t>______________________________________________________</w:t>
      </w:r>
    </w:p>
    <w:p w14:paraId="5447580E" w14:textId="77777777" w:rsidR="00EA3C24" w:rsidRPr="00814696" w:rsidRDefault="002D15CA" w:rsidP="00EA3C24">
      <w:pPr>
        <w:spacing w:line="360" w:lineRule="auto"/>
        <w:ind w:firstLine="708"/>
        <w:jc w:val="both"/>
        <w:rPr>
          <w:b/>
          <w:lang w:val="ro-RO"/>
        </w:rPr>
      </w:pPr>
      <w:r w:rsidRPr="00814696">
        <w:rPr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D18B23" wp14:editId="27D3B647">
                <wp:simplePos x="0" y="0"/>
                <wp:positionH relativeFrom="column">
                  <wp:posOffset>276225</wp:posOffset>
                </wp:positionH>
                <wp:positionV relativeFrom="paragraph">
                  <wp:posOffset>28575</wp:posOffset>
                </wp:positionV>
                <wp:extent cx="123825" cy="123825"/>
                <wp:effectExtent l="0" t="0" r="28575" b="28575"/>
                <wp:wrapNone/>
                <wp:docPr id="2" name="Dreptungh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3EF6F9" id="Dreptunghi 2" o:spid="_x0000_s1026" style="position:absolute;margin-left:21.75pt;margin-top:2.25pt;width:9.75pt;height: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" fillcolor="white [3212]" strokecolor="black [3213]" strokeweight="1pt"/>
            </w:pict>
          </mc:Fallback>
        </mc:AlternateContent>
      </w:r>
      <w:r w:rsidR="00EA3C24" w:rsidRPr="00814696">
        <w:rPr>
          <w:b/>
          <w:lang w:val="ro-RO"/>
        </w:rPr>
        <w:t>UNUI DISPOZITIV AL HOTĂRÂRII</w:t>
      </w:r>
    </w:p>
    <w:p w14:paraId="5009F1E5" w14:textId="77777777" w:rsidR="00F02214" w:rsidRPr="00814696" w:rsidRDefault="002D15CA" w:rsidP="00F02214">
      <w:pPr>
        <w:spacing w:line="360" w:lineRule="auto"/>
        <w:ind w:firstLine="708"/>
        <w:jc w:val="both"/>
        <w:rPr>
          <w:b/>
          <w:lang w:val="ro-RO"/>
        </w:rPr>
      </w:pPr>
      <w:r w:rsidRPr="00814696">
        <w:rPr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047F3D" wp14:editId="4791F88A">
                <wp:simplePos x="0" y="0"/>
                <wp:positionH relativeFrom="column">
                  <wp:posOffset>276225</wp:posOffset>
                </wp:positionH>
                <wp:positionV relativeFrom="paragraph">
                  <wp:posOffset>28575</wp:posOffset>
                </wp:positionV>
                <wp:extent cx="123825" cy="123825"/>
                <wp:effectExtent l="0" t="0" r="28575" b="28575"/>
                <wp:wrapNone/>
                <wp:docPr id="3" name="Dreptungh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271BBF" id="Dreptunghi 3" o:spid="_x0000_s1026" style="position:absolute;margin-left:21.75pt;margin-top:2.25pt;width:9.75pt;height: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" fillcolor="white [3212]" strokecolor="black [3213]" strokeweight="1pt"/>
            </w:pict>
          </mc:Fallback>
        </mc:AlternateContent>
      </w:r>
      <w:r w:rsidR="00BA3E5A" w:rsidRPr="00814696">
        <w:rPr>
          <w:b/>
          <w:lang w:val="ro-RO"/>
        </w:rPr>
        <w:t xml:space="preserve">____ </w:t>
      </w:r>
      <w:r w:rsidR="00EA3C24" w:rsidRPr="00814696">
        <w:rPr>
          <w:b/>
          <w:lang w:val="ro-RO"/>
        </w:rPr>
        <w:t xml:space="preserve">COPII  LEGALIZATE </w:t>
      </w:r>
      <w:r w:rsidR="00BA3E5A" w:rsidRPr="00814696">
        <w:rPr>
          <w:b/>
          <w:lang w:val="ro-RO"/>
        </w:rPr>
        <w:t>ALE</w:t>
      </w:r>
      <w:r w:rsidR="00EA3C24" w:rsidRPr="00814696">
        <w:rPr>
          <w:b/>
          <w:lang w:val="ro-RO"/>
        </w:rPr>
        <w:t xml:space="preserve"> HOTĂRÂRII CIVILE/PENALE NR. __</w:t>
      </w:r>
      <w:r w:rsidR="00BA3E5A" w:rsidRPr="00814696">
        <w:rPr>
          <w:b/>
          <w:lang w:val="ro-RO"/>
        </w:rPr>
        <w:t>__</w:t>
      </w:r>
      <w:r w:rsidR="00EA3C24" w:rsidRPr="00814696">
        <w:rPr>
          <w:b/>
          <w:lang w:val="ro-RO"/>
        </w:rPr>
        <w:t>__</w:t>
      </w:r>
      <w:r w:rsidR="006950EA" w:rsidRPr="00814696">
        <w:rPr>
          <w:b/>
          <w:lang w:val="ro-RO"/>
        </w:rPr>
        <w:t>______</w:t>
      </w:r>
    </w:p>
    <w:p w14:paraId="2891ABBE" w14:textId="77777777" w:rsidR="00EA3C24" w:rsidRPr="00814696" w:rsidRDefault="00EA3C24" w:rsidP="00F02214">
      <w:pPr>
        <w:spacing w:line="360" w:lineRule="auto"/>
        <w:ind w:firstLine="708"/>
        <w:jc w:val="both"/>
        <w:rPr>
          <w:b/>
          <w:lang w:val="ro-RO"/>
        </w:rPr>
      </w:pPr>
      <w:r w:rsidRPr="00814696">
        <w:rPr>
          <w:b/>
          <w:lang w:val="ro-RO"/>
        </w:rPr>
        <w:t>__________________________________________________________________________</w:t>
      </w:r>
    </w:p>
    <w:p w14:paraId="777671C9" w14:textId="77777777" w:rsidR="00EA3C24" w:rsidRPr="00814696" w:rsidRDefault="002D15CA" w:rsidP="00EA3C24">
      <w:pPr>
        <w:spacing w:line="360" w:lineRule="auto"/>
        <w:ind w:firstLine="284"/>
        <w:jc w:val="both"/>
        <w:rPr>
          <w:b/>
          <w:lang w:val="ro-RO"/>
        </w:rPr>
      </w:pPr>
      <w:r w:rsidRPr="00814696">
        <w:rPr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F89482" wp14:editId="6C6626C6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123825" cy="123825"/>
                <wp:effectExtent l="0" t="0" r="28575" b="28575"/>
                <wp:wrapNone/>
                <wp:docPr id="4" name="Dreptungh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6B6117" id="Dreptunghi 4" o:spid="_x0000_s1026" style="position:absolute;margin-left:0;margin-top:2.25pt;width:9.75pt;height:9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" fillcolor="white [3212]" strokecolor="black [3213]" strokeweight="1pt"/>
            </w:pict>
          </mc:Fallback>
        </mc:AlternateContent>
      </w:r>
      <w:r w:rsidR="00EA3C24" w:rsidRPr="00814696">
        <w:rPr>
          <w:b/>
          <w:lang w:val="ro-RO"/>
        </w:rPr>
        <w:t>STUDIEREA ACESTUI DOSAR</w:t>
      </w:r>
    </w:p>
    <w:p w14:paraId="15F81D17" w14:textId="77777777" w:rsidR="00EA3C24" w:rsidRPr="00814696" w:rsidRDefault="002D15CA" w:rsidP="00EA3C24">
      <w:pPr>
        <w:spacing w:line="360" w:lineRule="auto"/>
        <w:ind w:firstLine="284"/>
        <w:jc w:val="both"/>
        <w:rPr>
          <w:b/>
          <w:lang w:val="ro-RO"/>
        </w:rPr>
      </w:pPr>
      <w:r w:rsidRPr="00814696">
        <w:rPr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EA7B2F" wp14:editId="2F847A4A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123825" cy="123825"/>
                <wp:effectExtent l="0" t="0" r="28575" b="28575"/>
                <wp:wrapNone/>
                <wp:docPr id="5" name="Dreptungh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8B82C9" id="Dreptunghi 5" o:spid="_x0000_s1026" style="position:absolute;margin-left:0;margin-top:2.25pt;width:9.75pt;height:9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" fillcolor="white [3212]" strokecolor="black [3213]" strokeweight="1pt"/>
            </w:pict>
          </mc:Fallback>
        </mc:AlternateContent>
      </w:r>
      <w:r w:rsidR="00EA3C24" w:rsidRPr="00814696">
        <w:rPr>
          <w:b/>
          <w:lang w:val="ro-RO"/>
        </w:rPr>
        <w:t xml:space="preserve">COPIEREA FILELOR NR. </w:t>
      </w:r>
      <w:r w:rsidR="004107F6" w:rsidRPr="00814696">
        <w:rPr>
          <w:b/>
          <w:lang w:val="ro-RO"/>
        </w:rPr>
        <w:t>_____________________________________________</w:t>
      </w:r>
      <w:r w:rsidR="006950EA" w:rsidRPr="00814696">
        <w:rPr>
          <w:b/>
          <w:lang w:val="ro-RO"/>
        </w:rPr>
        <w:t>__</w:t>
      </w:r>
      <w:r w:rsidR="004107F6" w:rsidRPr="00814696">
        <w:rPr>
          <w:b/>
          <w:lang w:val="ro-RO"/>
        </w:rPr>
        <w:t>______</w:t>
      </w:r>
    </w:p>
    <w:p w14:paraId="6A80B293" w14:textId="77777777" w:rsidR="00EA3C24" w:rsidRPr="00814696" w:rsidRDefault="002D15CA" w:rsidP="00EA3C24">
      <w:pPr>
        <w:spacing w:line="360" w:lineRule="auto"/>
        <w:ind w:firstLine="284"/>
        <w:jc w:val="both"/>
        <w:rPr>
          <w:b/>
          <w:lang w:val="ro-RO"/>
        </w:rPr>
      </w:pPr>
      <w:r w:rsidRPr="00814696">
        <w:rPr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5435EA" wp14:editId="21A4FAFF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23825" cy="123825"/>
                <wp:effectExtent l="0" t="0" r="28575" b="28575"/>
                <wp:wrapNone/>
                <wp:docPr id="6" name="Dreptunghi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4B3272" id="Dreptunghi 6" o:spid="_x0000_s1026" style="position:absolute;margin-left:0;margin-top:3pt;width:9.75pt;height: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" fillcolor="white [3212]" strokecolor="black [3213]" strokeweight="1pt"/>
            </w:pict>
          </mc:Fallback>
        </mc:AlternateContent>
      </w:r>
      <w:r w:rsidR="00EA3C24" w:rsidRPr="00814696">
        <w:rPr>
          <w:b/>
          <w:lang w:val="ro-RO"/>
        </w:rPr>
        <w:t>DEPUNEREA DOVEZII ACHITĂRII TAXEI DE TIMBRU ÎN SUMĂ DE _______</w:t>
      </w:r>
      <w:r w:rsidR="006950EA" w:rsidRPr="00814696">
        <w:rPr>
          <w:b/>
          <w:lang w:val="ro-RO"/>
        </w:rPr>
        <w:t>__</w:t>
      </w:r>
      <w:r w:rsidR="00EA3C24" w:rsidRPr="00814696">
        <w:rPr>
          <w:b/>
          <w:lang w:val="ro-RO"/>
        </w:rPr>
        <w:t>_____</w:t>
      </w:r>
    </w:p>
    <w:p w14:paraId="664FAC95" w14:textId="77777777" w:rsidR="00EA3C24" w:rsidRPr="00814696" w:rsidRDefault="002D15CA" w:rsidP="00EA3C24">
      <w:pPr>
        <w:spacing w:line="360" w:lineRule="auto"/>
        <w:ind w:firstLine="284"/>
        <w:jc w:val="both"/>
        <w:rPr>
          <w:b/>
          <w:lang w:val="ro-RO"/>
        </w:rPr>
      </w:pPr>
      <w:r w:rsidRPr="00814696">
        <w:rPr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3DC9D3" wp14:editId="4A747E8A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23825" cy="123825"/>
                <wp:effectExtent l="0" t="0" r="28575" b="28575"/>
                <wp:wrapNone/>
                <wp:docPr id="7" name="Dreptunghi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61BFFD" id="Dreptunghi 7" o:spid="_x0000_s1026" style="position:absolute;margin-left:0;margin-top:1.5pt;width:9.75pt;height:9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" fillcolor="white [3212]" strokecolor="black [3213]" strokeweight="1pt"/>
            </w:pict>
          </mc:Fallback>
        </mc:AlternateContent>
      </w:r>
      <w:r w:rsidR="00EA3C24" w:rsidRPr="00814696">
        <w:rPr>
          <w:b/>
          <w:lang w:val="ro-RO"/>
        </w:rPr>
        <w:t>DEPUNEREA LA DOSAR A URMĂTOARELOR ÎNSCRISURI _________________</w:t>
      </w:r>
      <w:r w:rsidR="006950EA" w:rsidRPr="00814696">
        <w:rPr>
          <w:b/>
          <w:lang w:val="ro-RO"/>
        </w:rPr>
        <w:t>___</w:t>
      </w:r>
      <w:r w:rsidR="00EA3C24" w:rsidRPr="00814696">
        <w:rPr>
          <w:b/>
          <w:lang w:val="ro-RO"/>
        </w:rPr>
        <w:t>__</w:t>
      </w:r>
    </w:p>
    <w:p w14:paraId="199CC1A6" w14:textId="77777777" w:rsidR="00EA3C24" w:rsidRDefault="00EA3C24" w:rsidP="00EA3C24">
      <w:pPr>
        <w:spacing w:line="360" w:lineRule="auto"/>
        <w:ind w:firstLine="284"/>
        <w:jc w:val="both"/>
        <w:rPr>
          <w:b/>
          <w:lang w:val="ro-RO"/>
        </w:rPr>
      </w:pPr>
      <w:r w:rsidRPr="00814696">
        <w:rPr>
          <w:b/>
          <w:lang w:val="ro-RO"/>
        </w:rPr>
        <w:t>_________________________</w:t>
      </w:r>
      <w:r w:rsidR="00614C87" w:rsidRPr="00814696">
        <w:rPr>
          <w:b/>
          <w:lang w:val="ro-RO"/>
        </w:rPr>
        <w:t>_</w:t>
      </w:r>
      <w:r w:rsidRPr="00814696">
        <w:rPr>
          <w:b/>
          <w:lang w:val="ro-RO"/>
        </w:rPr>
        <w:t>___________________________________________________</w:t>
      </w:r>
    </w:p>
    <w:p w14:paraId="2DBDB7E6" w14:textId="77777777" w:rsidR="00F8335F" w:rsidRPr="00814696" w:rsidRDefault="00F8335F" w:rsidP="00EA3C24">
      <w:pPr>
        <w:spacing w:line="360" w:lineRule="auto"/>
        <w:ind w:firstLine="284"/>
        <w:jc w:val="both"/>
        <w:rPr>
          <w:b/>
          <w:lang w:val="ro-RO"/>
        </w:rPr>
      </w:pPr>
      <w:r w:rsidRPr="00814696">
        <w:rPr>
          <w:b/>
          <w:lang w:val="ro-RO"/>
        </w:rPr>
        <w:t>_____________________________________________________________________________</w:t>
      </w:r>
    </w:p>
    <w:p w14:paraId="6244CE0A" w14:textId="77777777" w:rsidR="00EA3C24" w:rsidRPr="00814696" w:rsidRDefault="002D15CA" w:rsidP="00EA3C24">
      <w:pPr>
        <w:spacing w:line="276" w:lineRule="auto"/>
        <w:jc w:val="both"/>
        <w:rPr>
          <w:b/>
          <w:lang w:val="ro-RO"/>
        </w:rPr>
      </w:pPr>
      <w:r w:rsidRPr="00814696">
        <w:rPr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275AA2" wp14:editId="6ACCE545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123825" cy="123825"/>
                <wp:effectExtent l="0" t="0" r="28575" b="28575"/>
                <wp:wrapNone/>
                <wp:docPr id="8" name="Dreptungh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2DAF0F" id="Dreptunghi 8" o:spid="_x0000_s1026" style="position:absolute;margin-left:0;margin-top:1.45pt;width:9.75pt;height:9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" fillcolor="white [3212]" strokecolor="black [3213]" strokeweight="1pt"/>
            </w:pict>
          </mc:Fallback>
        </mc:AlternateContent>
      </w:r>
      <w:r w:rsidR="00614C87" w:rsidRPr="00814696">
        <w:rPr>
          <w:b/>
          <w:lang w:val="ro-RO"/>
        </w:rPr>
        <w:t xml:space="preserve">    ALTE SOLICITĂRI:_________________________________________________________</w:t>
      </w:r>
      <w:r w:rsidR="006950EA" w:rsidRPr="00814696">
        <w:rPr>
          <w:b/>
          <w:lang w:val="ro-RO"/>
        </w:rPr>
        <w:t>__</w:t>
      </w:r>
    </w:p>
    <w:p w14:paraId="04A14D86" w14:textId="77777777" w:rsidR="00EA3C24" w:rsidRPr="00814696" w:rsidRDefault="00EA3C24" w:rsidP="00614C87">
      <w:pPr>
        <w:spacing w:line="276" w:lineRule="auto"/>
        <w:jc w:val="both"/>
        <w:rPr>
          <w:lang w:val="ro-RO"/>
        </w:rPr>
      </w:pPr>
      <w:r w:rsidRPr="00814696">
        <w:rPr>
          <w:b/>
          <w:lang w:val="ro-RO"/>
        </w:rPr>
        <w:tab/>
      </w:r>
      <w:r w:rsidRPr="00814696">
        <w:rPr>
          <w:lang w:val="ro-RO"/>
        </w:rPr>
        <w:t xml:space="preserve"> </w:t>
      </w:r>
    </w:p>
    <w:p w14:paraId="3B27B2C5" w14:textId="77777777" w:rsidR="0081181F" w:rsidRPr="00814696" w:rsidRDefault="00EA3C24" w:rsidP="006950EA">
      <w:pPr>
        <w:spacing w:line="360" w:lineRule="auto"/>
        <w:jc w:val="both"/>
        <w:rPr>
          <w:b/>
          <w:lang w:val="ro-RO"/>
        </w:rPr>
      </w:pPr>
      <w:r w:rsidRPr="00814696">
        <w:rPr>
          <w:b/>
          <w:lang w:val="ro-RO"/>
        </w:rPr>
        <w:t xml:space="preserve">Alte </w:t>
      </w:r>
      <w:r w:rsidR="00814696" w:rsidRPr="00814696">
        <w:rPr>
          <w:b/>
          <w:lang w:val="ro-RO"/>
        </w:rPr>
        <w:t>mențiuni</w:t>
      </w:r>
      <w:r w:rsidRPr="00814696">
        <w:rPr>
          <w:b/>
          <w:lang w:val="ro-RO"/>
        </w:rPr>
        <w:t>:</w:t>
      </w:r>
      <w:r w:rsidR="0081181F" w:rsidRPr="00814696">
        <w:rPr>
          <w:b/>
          <w:lang w:val="ro-RO"/>
        </w:rPr>
        <w:t xml:space="preserve"> _____________________________________________________________</w:t>
      </w:r>
      <w:r w:rsidR="006950EA" w:rsidRPr="00814696">
        <w:rPr>
          <w:b/>
          <w:lang w:val="ro-RO"/>
        </w:rPr>
        <w:t>______</w:t>
      </w:r>
    </w:p>
    <w:p w14:paraId="7D020608" w14:textId="77777777" w:rsidR="0081181F" w:rsidRPr="00814696" w:rsidRDefault="006950EA" w:rsidP="006950EA">
      <w:pPr>
        <w:spacing w:line="360" w:lineRule="auto"/>
        <w:jc w:val="both"/>
        <w:rPr>
          <w:b/>
          <w:lang w:val="ro-RO"/>
        </w:rPr>
      </w:pPr>
      <w:r w:rsidRPr="00814696">
        <w:rPr>
          <w:b/>
          <w:lang w:val="ro-RO"/>
        </w:rPr>
        <w:t>___</w:t>
      </w:r>
      <w:r w:rsidR="0081181F" w:rsidRPr="00814696">
        <w:rPr>
          <w:b/>
          <w:lang w:val="ro-RO"/>
        </w:rPr>
        <w:t>_____________________________________________________________________________</w:t>
      </w:r>
    </w:p>
    <w:p w14:paraId="51AE5246" w14:textId="77777777" w:rsidR="0030771A" w:rsidRPr="00D15BD2" w:rsidRDefault="0030771A" w:rsidP="00F40310">
      <w:pPr>
        <w:spacing w:line="276" w:lineRule="auto"/>
        <w:ind w:firstLine="284"/>
        <w:jc w:val="both"/>
        <w:rPr>
          <w:szCs w:val="28"/>
          <w:lang w:val="ro-RO"/>
        </w:rPr>
      </w:pPr>
      <w:r w:rsidRPr="00D15BD2">
        <w:rPr>
          <w:szCs w:val="28"/>
          <w:lang w:val="ro-RO"/>
        </w:rPr>
        <w:t>Reprezentantul va atașa, în original sau copie, împuternicirea avocațială sau dovada calității de reprezentant.</w:t>
      </w:r>
    </w:p>
    <w:p w14:paraId="27971A87" w14:textId="77777777" w:rsidR="00F40310" w:rsidRPr="00814696" w:rsidRDefault="00814696" w:rsidP="00F40310">
      <w:pPr>
        <w:spacing w:line="276" w:lineRule="auto"/>
        <w:ind w:firstLine="284"/>
        <w:jc w:val="both"/>
        <w:rPr>
          <w:lang w:val="ro-RO"/>
        </w:rPr>
      </w:pPr>
      <w:r w:rsidRPr="00814696">
        <w:rPr>
          <w:b/>
          <w:lang w:val="ro-RO"/>
        </w:rPr>
        <w:t>Atașez</w:t>
      </w:r>
      <w:r w:rsidR="00F40310" w:rsidRPr="00814696">
        <w:rPr>
          <w:b/>
          <w:lang w:val="ro-RO"/>
        </w:rPr>
        <w:t xml:space="preserve"> dovada achitării taxei judiciare de timbru </w:t>
      </w:r>
      <w:r w:rsidR="00F40310" w:rsidRPr="00814696">
        <w:rPr>
          <w:lang w:val="ro-RO"/>
        </w:rPr>
        <w:t>(conform O</w:t>
      </w:r>
      <w:r w:rsidR="006950EA" w:rsidRPr="00814696">
        <w:rPr>
          <w:lang w:val="ro-RO"/>
        </w:rPr>
        <w:t>.</w:t>
      </w:r>
      <w:r w:rsidR="00F40310" w:rsidRPr="00814696">
        <w:rPr>
          <w:lang w:val="ro-RO"/>
        </w:rPr>
        <w:t>U</w:t>
      </w:r>
      <w:r w:rsidR="006950EA" w:rsidRPr="00814696">
        <w:rPr>
          <w:lang w:val="ro-RO"/>
        </w:rPr>
        <w:t>.</w:t>
      </w:r>
      <w:r w:rsidR="00F40310" w:rsidRPr="00814696">
        <w:rPr>
          <w:lang w:val="ro-RO"/>
        </w:rPr>
        <w:t>G</w:t>
      </w:r>
      <w:r w:rsidR="006950EA" w:rsidRPr="00814696">
        <w:rPr>
          <w:lang w:val="ro-RO"/>
        </w:rPr>
        <w:t>.</w:t>
      </w:r>
      <w:r w:rsidR="00F40310" w:rsidRPr="00814696">
        <w:rPr>
          <w:lang w:val="ro-RO"/>
        </w:rPr>
        <w:t xml:space="preserve"> nr. 80/2013): </w:t>
      </w:r>
    </w:p>
    <w:p w14:paraId="6AE17160" w14:textId="77777777" w:rsidR="00F40310" w:rsidRPr="00814696" w:rsidRDefault="00F40310" w:rsidP="00BA3E5A">
      <w:pPr>
        <w:spacing w:line="276" w:lineRule="auto"/>
        <w:ind w:firstLine="284"/>
        <w:jc w:val="both"/>
        <w:rPr>
          <w:lang w:val="ro-RO"/>
        </w:rPr>
      </w:pPr>
      <w:r w:rsidRPr="00814696">
        <w:rPr>
          <w:lang w:val="ro-RO"/>
        </w:rPr>
        <w:t>- 5 lei/exemplar, pentru legalizare hotărâre;</w:t>
      </w:r>
    </w:p>
    <w:p w14:paraId="65C762E3" w14:textId="77777777" w:rsidR="00F40310" w:rsidRPr="00814696" w:rsidRDefault="00F40310" w:rsidP="00BA3E5A">
      <w:pPr>
        <w:spacing w:line="276" w:lineRule="auto"/>
        <w:ind w:firstLine="284"/>
        <w:jc w:val="both"/>
        <w:rPr>
          <w:lang w:val="ro-RO"/>
        </w:rPr>
      </w:pPr>
      <w:r w:rsidRPr="00814696">
        <w:rPr>
          <w:lang w:val="ro-RO"/>
        </w:rPr>
        <w:t xml:space="preserve">- 1 leu/pagină pentru eliberarea certificatelor de grefă; </w:t>
      </w:r>
    </w:p>
    <w:p w14:paraId="2D2997C6" w14:textId="77777777" w:rsidR="00077810" w:rsidRPr="00814696" w:rsidRDefault="00F40310" w:rsidP="00F8335F">
      <w:pPr>
        <w:spacing w:line="276" w:lineRule="auto"/>
        <w:ind w:firstLine="284"/>
        <w:jc w:val="both"/>
        <w:rPr>
          <w:b/>
          <w:bCs/>
          <w:lang w:val="ro-RO" w:eastAsia="ro-RO"/>
        </w:rPr>
      </w:pPr>
      <w:r w:rsidRPr="00814696">
        <w:rPr>
          <w:lang w:val="ro-RO"/>
        </w:rPr>
        <w:t xml:space="preserve">- dacă nu există </w:t>
      </w:r>
      <w:r w:rsidR="0030771A" w:rsidRPr="00814696">
        <w:rPr>
          <w:lang w:val="ro-RO"/>
        </w:rPr>
        <w:t>serviciu de fotocopiere extern</w:t>
      </w:r>
      <w:r w:rsidRPr="00814696">
        <w:rPr>
          <w:lang w:val="ro-RO"/>
        </w:rPr>
        <w:t xml:space="preserve">, 0,20 lei/pagină, pentru eliberarea de copii simple de pe înscrisurile aflate la dosar. </w:t>
      </w:r>
      <w:r w:rsidRPr="00814696">
        <w:rPr>
          <w:b/>
          <w:szCs w:val="28"/>
          <w:lang w:val="ro-RO"/>
        </w:rPr>
        <w:t xml:space="preserve">     </w:t>
      </w:r>
    </w:p>
    <w:p w14:paraId="2FB063B1" w14:textId="77777777" w:rsidR="00F8335F" w:rsidRDefault="00077810" w:rsidP="00B852C2">
      <w:pPr>
        <w:tabs>
          <w:tab w:val="center" w:pos="2340"/>
          <w:tab w:val="center" w:pos="6480"/>
        </w:tabs>
        <w:rPr>
          <w:b/>
          <w:bCs/>
          <w:color w:val="000000"/>
          <w:lang w:val="ro-RO" w:eastAsia="ro-RO"/>
        </w:rPr>
      </w:pPr>
      <w:r w:rsidRPr="00814696">
        <w:rPr>
          <w:b/>
          <w:bCs/>
          <w:color w:val="000000"/>
          <w:lang w:val="ro-RO" w:eastAsia="ro-RO"/>
        </w:rPr>
        <w:tab/>
      </w:r>
    </w:p>
    <w:p w14:paraId="1CED5232" w14:textId="77777777" w:rsidR="00077810" w:rsidRPr="00814696" w:rsidRDefault="00077810" w:rsidP="00B852C2">
      <w:pPr>
        <w:tabs>
          <w:tab w:val="center" w:pos="2340"/>
          <w:tab w:val="center" w:pos="6480"/>
        </w:tabs>
        <w:rPr>
          <w:b/>
          <w:bCs/>
          <w:color w:val="000000"/>
          <w:lang w:val="ro-RO" w:eastAsia="ro-RO"/>
        </w:rPr>
      </w:pPr>
      <w:r w:rsidRPr="00814696">
        <w:rPr>
          <w:b/>
          <w:bCs/>
          <w:color w:val="000000"/>
          <w:lang w:val="ro-RO" w:eastAsia="ro-RO"/>
        </w:rPr>
        <w:t xml:space="preserve">     </w:t>
      </w:r>
      <w:r w:rsidR="00C521F2" w:rsidRPr="00814696">
        <w:rPr>
          <w:b/>
          <w:bCs/>
          <w:color w:val="000000"/>
          <w:lang w:val="ro-RO" w:eastAsia="ro-RO"/>
        </w:rPr>
        <w:t xml:space="preserve">    </w:t>
      </w:r>
      <w:r w:rsidRPr="00814696">
        <w:rPr>
          <w:b/>
          <w:bCs/>
          <w:color w:val="000000"/>
          <w:lang w:val="ro-RO" w:eastAsia="ro-RO"/>
        </w:rPr>
        <w:t xml:space="preserve">         Data,                                    </w:t>
      </w:r>
      <w:r w:rsidR="00C521F2" w:rsidRPr="00814696">
        <w:rPr>
          <w:b/>
          <w:bCs/>
          <w:color w:val="000000"/>
          <w:lang w:val="ro-RO" w:eastAsia="ro-RO"/>
        </w:rPr>
        <w:t xml:space="preserve">                 </w:t>
      </w:r>
      <w:r w:rsidRPr="00814696">
        <w:rPr>
          <w:b/>
          <w:bCs/>
          <w:color w:val="000000"/>
          <w:lang w:val="ro-RO" w:eastAsia="ro-RO"/>
        </w:rPr>
        <w:t xml:space="preserve">                                      Semnătura,        </w:t>
      </w:r>
    </w:p>
    <w:p w14:paraId="57771A49" w14:textId="77777777" w:rsidR="00924E00" w:rsidRPr="00814696" w:rsidRDefault="00924E00" w:rsidP="00B852C2">
      <w:pPr>
        <w:tabs>
          <w:tab w:val="center" w:pos="2340"/>
          <w:tab w:val="center" w:pos="6480"/>
        </w:tabs>
        <w:spacing w:line="276" w:lineRule="auto"/>
        <w:rPr>
          <w:b/>
          <w:bCs/>
          <w:color w:val="000000"/>
          <w:lang w:val="ro-RO" w:eastAsia="ro-RO"/>
        </w:rPr>
      </w:pPr>
    </w:p>
    <w:p w14:paraId="0F383F5C" w14:textId="77777777" w:rsidR="00CF1ED3" w:rsidRPr="00814696" w:rsidRDefault="00077810" w:rsidP="000D6290">
      <w:pPr>
        <w:tabs>
          <w:tab w:val="center" w:pos="2340"/>
          <w:tab w:val="center" w:pos="6480"/>
        </w:tabs>
        <w:spacing w:line="360" w:lineRule="auto"/>
        <w:rPr>
          <w:bCs/>
          <w:color w:val="000000"/>
          <w:lang w:val="ro-RO" w:eastAsia="ro-RO"/>
        </w:rPr>
      </w:pPr>
      <w:r w:rsidRPr="00814696">
        <w:rPr>
          <w:bCs/>
          <w:color w:val="000000"/>
          <w:lang w:val="ro-RO" w:eastAsia="ro-RO"/>
        </w:rPr>
        <w:t xml:space="preserve">     </w:t>
      </w:r>
    </w:p>
    <w:p w14:paraId="7BE361EB" w14:textId="77777777" w:rsidR="00077810" w:rsidRPr="00814696" w:rsidRDefault="006730D5" w:rsidP="00CF1ED3">
      <w:pPr>
        <w:tabs>
          <w:tab w:val="center" w:pos="2340"/>
          <w:tab w:val="center" w:pos="6480"/>
        </w:tabs>
        <w:spacing w:line="360" w:lineRule="auto"/>
        <w:jc w:val="center"/>
        <w:rPr>
          <w:bCs/>
          <w:color w:val="000000"/>
          <w:lang w:val="ro-RO" w:eastAsia="ro-RO"/>
        </w:rPr>
      </w:pPr>
      <w:r w:rsidRPr="00814696">
        <w:rPr>
          <w:bCs/>
          <w:color w:val="000000"/>
          <w:lang w:val="ro-RO" w:eastAsia="ro-RO"/>
        </w:rPr>
        <w:t>_______</w:t>
      </w:r>
      <w:r w:rsidR="00924E00" w:rsidRPr="00814696">
        <w:rPr>
          <w:bCs/>
          <w:color w:val="000000"/>
          <w:lang w:val="ro-RO" w:eastAsia="ro-RO"/>
        </w:rPr>
        <w:t>__</w:t>
      </w:r>
      <w:r w:rsidRPr="00814696">
        <w:rPr>
          <w:bCs/>
          <w:color w:val="000000"/>
          <w:lang w:val="ro-RO" w:eastAsia="ro-RO"/>
        </w:rPr>
        <w:t>__</w:t>
      </w:r>
      <w:r w:rsidR="00813A01" w:rsidRPr="00814696">
        <w:rPr>
          <w:bCs/>
          <w:color w:val="000000"/>
          <w:lang w:val="ro-RO" w:eastAsia="ro-RO"/>
        </w:rPr>
        <w:t>_</w:t>
      </w:r>
      <w:r w:rsidRPr="00814696">
        <w:rPr>
          <w:bCs/>
          <w:color w:val="000000"/>
          <w:lang w:val="ro-RO" w:eastAsia="ro-RO"/>
        </w:rPr>
        <w:t>___</w:t>
      </w:r>
      <w:r w:rsidR="00077810" w:rsidRPr="00814696">
        <w:rPr>
          <w:bCs/>
          <w:color w:val="000000"/>
          <w:lang w:val="ro-RO" w:eastAsia="ro-RO"/>
        </w:rPr>
        <w:t xml:space="preserve">                </w:t>
      </w:r>
      <w:r w:rsidR="00CF1ED3" w:rsidRPr="00814696">
        <w:rPr>
          <w:bCs/>
          <w:color w:val="000000"/>
          <w:lang w:val="ro-RO" w:eastAsia="ro-RO"/>
        </w:rPr>
        <w:t xml:space="preserve">  </w:t>
      </w:r>
      <w:r w:rsidR="00077810" w:rsidRPr="00814696">
        <w:rPr>
          <w:bCs/>
          <w:color w:val="000000"/>
          <w:lang w:val="ro-RO" w:eastAsia="ro-RO"/>
        </w:rPr>
        <w:t xml:space="preserve">   </w:t>
      </w:r>
      <w:r w:rsidR="00C521F2" w:rsidRPr="00814696">
        <w:rPr>
          <w:bCs/>
          <w:color w:val="000000"/>
          <w:lang w:val="ro-RO" w:eastAsia="ro-RO"/>
        </w:rPr>
        <w:t xml:space="preserve">                               </w:t>
      </w:r>
      <w:r w:rsidR="00077810" w:rsidRPr="00814696">
        <w:rPr>
          <w:bCs/>
          <w:color w:val="000000"/>
          <w:lang w:val="ro-RO" w:eastAsia="ro-RO"/>
        </w:rPr>
        <w:t xml:space="preserve">       </w:t>
      </w:r>
      <w:r w:rsidR="00924E00" w:rsidRPr="00814696">
        <w:rPr>
          <w:bCs/>
          <w:color w:val="000000"/>
          <w:lang w:val="ro-RO" w:eastAsia="ro-RO"/>
        </w:rPr>
        <w:t xml:space="preserve">  </w:t>
      </w:r>
      <w:r w:rsidR="00077810" w:rsidRPr="00814696">
        <w:rPr>
          <w:bCs/>
          <w:color w:val="000000"/>
          <w:lang w:val="ro-RO" w:eastAsia="ro-RO"/>
        </w:rPr>
        <w:t xml:space="preserve">    </w:t>
      </w:r>
      <w:r w:rsidR="00CF1ED3" w:rsidRPr="00814696">
        <w:rPr>
          <w:bCs/>
          <w:color w:val="000000"/>
          <w:lang w:val="ro-RO" w:eastAsia="ro-RO"/>
        </w:rPr>
        <w:t>__</w:t>
      </w:r>
      <w:r w:rsidR="00875B92" w:rsidRPr="00814696">
        <w:rPr>
          <w:bCs/>
          <w:color w:val="000000"/>
          <w:lang w:val="ro-RO" w:eastAsia="ro-RO"/>
        </w:rPr>
        <w:t>__</w:t>
      </w:r>
      <w:r w:rsidRPr="00814696">
        <w:rPr>
          <w:bCs/>
          <w:color w:val="000000"/>
          <w:lang w:val="ro-RO" w:eastAsia="ro-RO"/>
        </w:rPr>
        <w:t>____________________</w:t>
      </w:r>
    </w:p>
    <w:p w14:paraId="5D3068BC" w14:textId="77777777" w:rsidR="00B82CE7" w:rsidRDefault="00B82CE7" w:rsidP="006A04D9">
      <w:pPr>
        <w:autoSpaceDE w:val="0"/>
        <w:autoSpaceDN w:val="0"/>
        <w:adjustRightInd w:val="0"/>
        <w:jc w:val="center"/>
        <w:rPr>
          <w:i/>
          <w:sz w:val="20"/>
          <w:szCs w:val="20"/>
          <w:lang w:val="ro-RO"/>
        </w:rPr>
      </w:pPr>
    </w:p>
    <w:p w14:paraId="252ED196" w14:textId="77777777" w:rsidR="007E56BB" w:rsidRPr="00814696" w:rsidRDefault="00952961" w:rsidP="006A04D9">
      <w:pPr>
        <w:autoSpaceDE w:val="0"/>
        <w:autoSpaceDN w:val="0"/>
        <w:adjustRightInd w:val="0"/>
        <w:jc w:val="center"/>
        <w:rPr>
          <w:i/>
          <w:sz w:val="20"/>
          <w:szCs w:val="20"/>
          <w:lang w:val="ro-RO"/>
        </w:rPr>
      </w:pPr>
      <w:r w:rsidRPr="00814696">
        <w:rPr>
          <w:i/>
          <w:sz w:val="20"/>
          <w:szCs w:val="20"/>
          <w:lang w:val="ro-RO"/>
        </w:rPr>
        <w:t xml:space="preserve">Versiunea </w:t>
      </w:r>
      <w:r w:rsidR="004107F6" w:rsidRPr="00814696">
        <w:rPr>
          <w:i/>
          <w:sz w:val="20"/>
          <w:szCs w:val="20"/>
          <w:lang w:val="ro-RO"/>
        </w:rPr>
        <w:t>1</w:t>
      </w:r>
      <w:r w:rsidR="00B852C2" w:rsidRPr="00814696">
        <w:rPr>
          <w:i/>
          <w:sz w:val="20"/>
          <w:szCs w:val="20"/>
          <w:lang w:val="ro-RO"/>
        </w:rPr>
        <w:t xml:space="preserve"> </w:t>
      </w:r>
      <w:r w:rsidRPr="00814696">
        <w:rPr>
          <w:i/>
          <w:sz w:val="20"/>
          <w:szCs w:val="20"/>
          <w:lang w:val="ro-RO"/>
        </w:rPr>
        <w:t xml:space="preserve">                                                                                                    </w:t>
      </w:r>
      <w:r w:rsidR="006955DC" w:rsidRPr="00814696">
        <w:rPr>
          <w:i/>
          <w:sz w:val="20"/>
          <w:szCs w:val="20"/>
          <w:lang w:val="ro-RO"/>
        </w:rPr>
        <w:t xml:space="preserve">Timp de completare a formularului: </w:t>
      </w:r>
      <w:r w:rsidR="0090730E" w:rsidRPr="00814696">
        <w:rPr>
          <w:i/>
          <w:sz w:val="20"/>
          <w:szCs w:val="20"/>
          <w:lang w:val="ro-RO"/>
        </w:rPr>
        <w:t xml:space="preserve">~ </w:t>
      </w:r>
      <w:r w:rsidR="00A162D7" w:rsidRPr="00814696">
        <w:rPr>
          <w:i/>
          <w:sz w:val="20"/>
          <w:szCs w:val="20"/>
          <w:lang w:val="ro-RO"/>
        </w:rPr>
        <w:t>2</w:t>
      </w:r>
      <w:r w:rsidR="0090730E" w:rsidRPr="00814696">
        <w:rPr>
          <w:i/>
          <w:sz w:val="20"/>
          <w:szCs w:val="20"/>
          <w:lang w:val="ro-RO"/>
        </w:rPr>
        <w:t xml:space="preserve"> min.</w:t>
      </w:r>
    </w:p>
    <w:p w14:paraId="102B2071" w14:textId="77777777" w:rsidR="00F02214" w:rsidRPr="00814696" w:rsidRDefault="00642F63" w:rsidP="00642F63">
      <w:pPr>
        <w:spacing w:after="120" w:line="276" w:lineRule="auto"/>
        <w:jc w:val="center"/>
        <w:rPr>
          <w:rFonts w:ascii="Georgia" w:hAnsi="Georgia"/>
          <w:b/>
          <w:sz w:val="28"/>
          <w:szCs w:val="28"/>
          <w:u w:val="single"/>
          <w:lang w:val="ro-RO"/>
        </w:rPr>
      </w:pPr>
      <w:r w:rsidRPr="00814696">
        <w:rPr>
          <w:rFonts w:ascii="Georgia" w:hAnsi="Georgia"/>
          <w:b/>
          <w:sz w:val="28"/>
          <w:szCs w:val="28"/>
          <w:u w:val="single"/>
          <w:lang w:val="ro-RO"/>
        </w:rPr>
        <w:lastRenderedPageBreak/>
        <w:t>Puteți avea acces la dosarul instanței în formă electronică!</w:t>
      </w:r>
    </w:p>
    <w:p w14:paraId="61884453" w14:textId="77777777" w:rsidR="009F798A" w:rsidRPr="00814696" w:rsidRDefault="009F798A" w:rsidP="009F798A">
      <w:pPr>
        <w:spacing w:after="120" w:line="276" w:lineRule="auto"/>
        <w:jc w:val="both"/>
        <w:rPr>
          <w:rFonts w:ascii="Georgia" w:hAnsi="Georgia"/>
          <w:sz w:val="20"/>
          <w:szCs w:val="20"/>
          <w:lang w:val="ro-RO"/>
        </w:rPr>
      </w:pPr>
      <w:r w:rsidRPr="00814696">
        <w:rPr>
          <w:rFonts w:ascii="Georgia" w:hAnsi="Georgia"/>
          <w:b/>
          <w:sz w:val="20"/>
          <w:szCs w:val="20"/>
          <w:u w:val="single"/>
          <w:lang w:val="ro-RO"/>
        </w:rPr>
        <w:t>Dacă completați și trimiteți instanței de judecat</w:t>
      </w:r>
      <w:r w:rsidRPr="00814696">
        <w:rPr>
          <w:rFonts w:ascii="Georgia" w:hAnsi="Georgia" w:cs="Garamond"/>
          <w:b/>
          <w:sz w:val="20"/>
          <w:szCs w:val="20"/>
          <w:u w:val="single"/>
          <w:lang w:val="ro-RO"/>
        </w:rPr>
        <w:t>ă</w:t>
      </w:r>
      <w:r w:rsidRPr="00814696">
        <w:rPr>
          <w:rFonts w:ascii="Georgia" w:hAnsi="Georgia"/>
          <w:b/>
          <w:sz w:val="20"/>
          <w:szCs w:val="20"/>
          <w:u w:val="single"/>
          <w:lang w:val="ro-RO"/>
        </w:rPr>
        <w:t xml:space="preserve"> cererea de comunicare documente în format electronic</w:t>
      </w:r>
      <w:r w:rsidR="00642F63" w:rsidRPr="00814696">
        <w:rPr>
          <w:rFonts w:ascii="Georgia" w:hAnsi="Georgia"/>
          <w:b/>
          <w:sz w:val="20"/>
          <w:szCs w:val="20"/>
          <w:u w:val="single"/>
          <w:lang w:val="ro-RO"/>
        </w:rPr>
        <w:t xml:space="preserve"> (</w:t>
      </w:r>
      <w:r w:rsidR="00DD58E7" w:rsidRPr="00814696">
        <w:rPr>
          <w:rFonts w:ascii="Georgia" w:hAnsi="Georgia"/>
          <w:b/>
          <w:sz w:val="20"/>
          <w:szCs w:val="20"/>
          <w:u w:val="single"/>
          <w:lang w:val="ro-RO"/>
        </w:rPr>
        <w:t xml:space="preserve">disponibilă </w:t>
      </w:r>
      <w:r w:rsidR="00DD58E7" w:rsidRPr="00814696">
        <w:rPr>
          <w:rFonts w:ascii="Georgia" w:hAnsi="Georgia"/>
          <w:b/>
          <w:i/>
          <w:sz w:val="20"/>
          <w:szCs w:val="20"/>
          <w:u w:val="single"/>
          <w:lang w:val="ro-RO"/>
        </w:rPr>
        <w:t>online</w:t>
      </w:r>
      <w:r w:rsidR="00DD58E7" w:rsidRPr="00814696">
        <w:rPr>
          <w:rFonts w:ascii="Georgia" w:hAnsi="Georgia"/>
          <w:b/>
          <w:sz w:val="20"/>
          <w:szCs w:val="20"/>
          <w:u w:val="single"/>
          <w:lang w:val="ro-RO"/>
        </w:rPr>
        <w:t xml:space="preserve"> sau la compartimentele cu publicul</w:t>
      </w:r>
      <w:r w:rsidR="00642F63" w:rsidRPr="00814696">
        <w:rPr>
          <w:rFonts w:ascii="Georgia" w:hAnsi="Georgia"/>
          <w:b/>
          <w:sz w:val="20"/>
          <w:szCs w:val="20"/>
          <w:u w:val="single"/>
          <w:lang w:val="ro-RO"/>
        </w:rPr>
        <w:t>)</w:t>
      </w:r>
      <w:r w:rsidRPr="00814696">
        <w:rPr>
          <w:rFonts w:ascii="Georgia" w:hAnsi="Georgia"/>
          <w:b/>
          <w:sz w:val="20"/>
          <w:szCs w:val="20"/>
          <w:u w:val="single"/>
          <w:lang w:val="ro-RO"/>
        </w:rPr>
        <w:t>, aveți următoarele avantaje:</w:t>
      </w:r>
    </w:p>
    <w:p w14:paraId="43B2039C" w14:textId="77777777" w:rsidR="009F798A" w:rsidRPr="00814696" w:rsidRDefault="009F798A" w:rsidP="009F798A">
      <w:pPr>
        <w:pStyle w:val="Listparagraf"/>
        <w:numPr>
          <w:ilvl w:val="0"/>
          <w:numId w:val="4"/>
        </w:numPr>
        <w:spacing w:after="120" w:line="276" w:lineRule="auto"/>
        <w:jc w:val="both"/>
        <w:rPr>
          <w:rFonts w:ascii="Georgia" w:hAnsi="Georgia"/>
          <w:color w:val="auto"/>
        </w:rPr>
      </w:pPr>
      <w:r w:rsidRPr="00814696">
        <w:rPr>
          <w:rFonts w:ascii="Georgia" w:hAnsi="Georgia"/>
          <w:b/>
          <w:color w:val="auto"/>
        </w:rPr>
        <w:t>Recepționați instantaneu</w:t>
      </w:r>
      <w:r w:rsidRPr="00814696">
        <w:rPr>
          <w:rFonts w:ascii="Georgia" w:hAnsi="Georgia"/>
          <w:color w:val="auto"/>
        </w:rPr>
        <w:t xml:space="preserve"> comunicările, cita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/>
          <w:color w:val="auto"/>
        </w:rPr>
        <w:t>iile, adresele emise de instan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 w:cs="Garamond"/>
          <w:color w:val="auto"/>
        </w:rPr>
        <w:t>ă</w:t>
      </w:r>
      <w:r w:rsidRPr="00814696">
        <w:rPr>
          <w:rFonts w:ascii="Georgia" w:hAnsi="Georgia"/>
          <w:color w:val="auto"/>
        </w:rPr>
        <w:t xml:space="preserve">, precum </w:t>
      </w:r>
      <w:r w:rsidRPr="00814696">
        <w:rPr>
          <w:rFonts w:ascii="Georgia" w:hAnsi="Georgia" w:cs="Times New Roman"/>
          <w:color w:val="auto"/>
        </w:rPr>
        <w:t>ș</w:t>
      </w:r>
      <w:r w:rsidRPr="00814696">
        <w:rPr>
          <w:rFonts w:ascii="Georgia" w:hAnsi="Georgia"/>
          <w:color w:val="auto"/>
        </w:rPr>
        <w:t xml:space="preserve">i diversele </w:t>
      </w:r>
      <w:r w:rsidRPr="00814696">
        <w:rPr>
          <w:rFonts w:ascii="Georgia" w:hAnsi="Georgia" w:cs="Garamond"/>
          <w:color w:val="auto"/>
        </w:rPr>
        <w:t>î</w:t>
      </w:r>
      <w:r w:rsidRPr="00814696">
        <w:rPr>
          <w:rFonts w:ascii="Georgia" w:hAnsi="Georgia"/>
          <w:color w:val="auto"/>
        </w:rPr>
        <w:t xml:space="preserve">nscrisuri depuse la dosarul </w:t>
      </w:r>
      <w:r w:rsidRPr="00814696">
        <w:rPr>
          <w:rFonts w:ascii="Georgia" w:hAnsi="Georgia" w:cs="Garamond"/>
          <w:color w:val="auto"/>
        </w:rPr>
        <w:t>î</w:t>
      </w:r>
      <w:r w:rsidRPr="00814696">
        <w:rPr>
          <w:rFonts w:ascii="Georgia" w:hAnsi="Georgia"/>
          <w:color w:val="auto"/>
        </w:rPr>
        <w:t>n care dumneavoastr</w:t>
      </w:r>
      <w:r w:rsidRPr="00814696">
        <w:rPr>
          <w:rFonts w:ascii="Georgia" w:hAnsi="Georgia" w:cs="Garamond"/>
          <w:color w:val="auto"/>
        </w:rPr>
        <w:t>ă</w:t>
      </w:r>
      <w:r w:rsidRPr="00814696">
        <w:rPr>
          <w:rFonts w:ascii="Georgia" w:hAnsi="Georgia"/>
          <w:color w:val="auto"/>
        </w:rPr>
        <w:t xml:space="preserve"> sunte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/>
          <w:color w:val="auto"/>
        </w:rPr>
        <w:t>i parte ori ave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/>
          <w:color w:val="auto"/>
        </w:rPr>
        <w:t>i calitatea de reprezentant legal sau conven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/>
          <w:color w:val="auto"/>
        </w:rPr>
        <w:t>ional (mandatar, procurator, avocat ales, consilier juridic, administrator etc.).</w:t>
      </w:r>
    </w:p>
    <w:p w14:paraId="1F416140" w14:textId="77777777" w:rsidR="009F798A" w:rsidRPr="00814696" w:rsidRDefault="009F798A" w:rsidP="009F798A">
      <w:pPr>
        <w:pStyle w:val="Listparagraf"/>
        <w:numPr>
          <w:ilvl w:val="0"/>
          <w:numId w:val="4"/>
        </w:numPr>
        <w:spacing w:after="120" w:line="276" w:lineRule="auto"/>
        <w:jc w:val="both"/>
        <w:rPr>
          <w:rFonts w:ascii="Georgia" w:hAnsi="Georgia"/>
          <w:color w:val="auto"/>
        </w:rPr>
      </w:pPr>
      <w:r w:rsidRPr="00814696">
        <w:rPr>
          <w:rFonts w:ascii="Georgia" w:hAnsi="Georgia"/>
          <w:b/>
          <w:color w:val="auto"/>
        </w:rPr>
        <w:t>Eliminați intermediarii</w:t>
      </w:r>
      <w:r w:rsidRPr="00814696">
        <w:rPr>
          <w:rFonts w:ascii="Georgia" w:hAnsi="Georgia"/>
          <w:color w:val="auto"/>
        </w:rPr>
        <w:t xml:space="preserve"> (serviciile po</w:t>
      </w:r>
      <w:r w:rsidRPr="00814696">
        <w:rPr>
          <w:rFonts w:ascii="Georgia" w:hAnsi="Georgia" w:cs="Times New Roman"/>
          <w:color w:val="auto"/>
        </w:rPr>
        <w:t>ș</w:t>
      </w:r>
      <w:r w:rsidRPr="00814696">
        <w:rPr>
          <w:rFonts w:ascii="Georgia" w:hAnsi="Georgia"/>
          <w:color w:val="auto"/>
        </w:rPr>
        <w:t>tale) atunci când primiți comunicări din partea instan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/>
          <w:color w:val="auto"/>
        </w:rPr>
        <w:t>ei de judecat</w:t>
      </w:r>
      <w:r w:rsidRPr="00814696">
        <w:rPr>
          <w:rFonts w:ascii="Georgia" w:hAnsi="Georgia" w:cs="Garamond"/>
          <w:color w:val="auto"/>
        </w:rPr>
        <w:t>ă.</w:t>
      </w:r>
      <w:r w:rsidRPr="00814696">
        <w:rPr>
          <w:rFonts w:ascii="Georgia" w:hAnsi="Georgia"/>
          <w:color w:val="auto"/>
        </w:rPr>
        <w:t xml:space="preserve"> Evitați astfel multe inconveniente: întârzierea inerentă serviciilor poștale, citații pierdute sau sustrase din cutia poștală, lipsa destinatarului de la domiciliu sau sediu, returnarea coresponden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/>
          <w:color w:val="auto"/>
        </w:rPr>
        <w:t>ei c</w:t>
      </w:r>
      <w:r w:rsidRPr="00814696">
        <w:rPr>
          <w:rFonts w:ascii="Georgia" w:hAnsi="Georgia" w:cs="Garamond"/>
          <w:color w:val="auto"/>
        </w:rPr>
        <w:t>ă</w:t>
      </w:r>
      <w:r w:rsidRPr="00814696">
        <w:rPr>
          <w:rFonts w:ascii="Georgia" w:hAnsi="Georgia"/>
          <w:color w:val="auto"/>
        </w:rPr>
        <w:t>tre instan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 w:cs="Garamond"/>
          <w:color w:val="auto"/>
        </w:rPr>
        <w:t>ă</w:t>
      </w:r>
      <w:r w:rsidRPr="00814696">
        <w:rPr>
          <w:rFonts w:ascii="Georgia" w:hAnsi="Georgia"/>
          <w:color w:val="auto"/>
        </w:rPr>
        <w:t>, deplasarea dumneavoastr</w:t>
      </w:r>
      <w:r w:rsidRPr="00814696">
        <w:rPr>
          <w:rFonts w:ascii="Georgia" w:hAnsi="Georgia" w:cs="Garamond"/>
          <w:color w:val="auto"/>
        </w:rPr>
        <w:t>ă</w:t>
      </w:r>
      <w:r w:rsidRPr="00814696">
        <w:rPr>
          <w:rFonts w:ascii="Georgia" w:hAnsi="Georgia"/>
          <w:color w:val="auto"/>
        </w:rPr>
        <w:t xml:space="preserve"> c</w:t>
      </w:r>
      <w:r w:rsidRPr="00814696">
        <w:rPr>
          <w:rFonts w:ascii="Georgia" w:hAnsi="Georgia" w:cs="Garamond"/>
          <w:color w:val="auto"/>
        </w:rPr>
        <w:t>ă</w:t>
      </w:r>
      <w:r w:rsidRPr="00814696">
        <w:rPr>
          <w:rFonts w:ascii="Georgia" w:hAnsi="Georgia"/>
          <w:color w:val="auto"/>
        </w:rPr>
        <w:t>tre instan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 w:cs="Garamond"/>
          <w:color w:val="auto"/>
        </w:rPr>
        <w:t>ă</w:t>
      </w:r>
      <w:r w:rsidRPr="00814696">
        <w:rPr>
          <w:rFonts w:ascii="Georgia" w:hAnsi="Georgia"/>
          <w:color w:val="auto"/>
        </w:rPr>
        <w:t xml:space="preserve"> pentru ridicarea acesteia.</w:t>
      </w:r>
    </w:p>
    <w:p w14:paraId="2A3C851B" w14:textId="77777777" w:rsidR="009F798A" w:rsidRPr="00814696" w:rsidRDefault="009F798A" w:rsidP="009F798A">
      <w:pPr>
        <w:pStyle w:val="Listparagraf"/>
        <w:numPr>
          <w:ilvl w:val="0"/>
          <w:numId w:val="4"/>
        </w:numPr>
        <w:spacing w:after="120" w:line="276" w:lineRule="auto"/>
        <w:jc w:val="both"/>
        <w:rPr>
          <w:rFonts w:ascii="Georgia" w:hAnsi="Georgia"/>
          <w:color w:val="auto"/>
        </w:rPr>
      </w:pPr>
      <w:r w:rsidRPr="00814696">
        <w:rPr>
          <w:rFonts w:ascii="Georgia" w:hAnsi="Georgia"/>
          <w:b/>
          <w:color w:val="auto"/>
        </w:rPr>
        <w:t>Ave</w:t>
      </w:r>
      <w:r w:rsidRPr="00814696">
        <w:rPr>
          <w:rFonts w:ascii="Georgia" w:hAnsi="Georgia" w:cs="Times New Roman"/>
          <w:b/>
          <w:color w:val="auto"/>
        </w:rPr>
        <w:t>ț</w:t>
      </w:r>
      <w:r w:rsidRPr="00814696">
        <w:rPr>
          <w:rFonts w:ascii="Georgia" w:hAnsi="Georgia"/>
          <w:b/>
          <w:color w:val="auto"/>
        </w:rPr>
        <w:t xml:space="preserve">i acces </w:t>
      </w:r>
      <w:r w:rsidRPr="00814696">
        <w:rPr>
          <w:rFonts w:ascii="Georgia" w:hAnsi="Georgia" w:cs="Garamond"/>
          <w:b/>
          <w:color w:val="auto"/>
        </w:rPr>
        <w:t>la distanță prin internet și fără efort</w:t>
      </w:r>
      <w:r w:rsidRPr="00814696">
        <w:rPr>
          <w:rFonts w:ascii="Georgia" w:hAnsi="Georgia"/>
          <w:b/>
          <w:color w:val="auto"/>
        </w:rPr>
        <w:t xml:space="preserve"> la dosarul dumneavoastr</w:t>
      </w:r>
      <w:r w:rsidRPr="00814696">
        <w:rPr>
          <w:rFonts w:ascii="Georgia" w:hAnsi="Georgia" w:cs="Garamond"/>
          <w:b/>
          <w:color w:val="auto"/>
        </w:rPr>
        <w:t xml:space="preserve">ă </w:t>
      </w:r>
      <w:r w:rsidRPr="00814696">
        <w:rPr>
          <w:rFonts w:ascii="Georgia" w:hAnsi="Georgia" w:cs="Garamond"/>
          <w:color w:val="auto"/>
        </w:rPr>
        <w:t>disponibil în format electronic</w:t>
      </w:r>
      <w:r w:rsidRPr="00814696">
        <w:rPr>
          <w:rFonts w:ascii="Georgia" w:hAnsi="Georgia"/>
          <w:color w:val="auto"/>
        </w:rPr>
        <w:t xml:space="preserve">, </w:t>
      </w:r>
      <w:r w:rsidRPr="00814696">
        <w:rPr>
          <w:rFonts w:ascii="Georgia" w:hAnsi="Georgia"/>
          <w:b/>
          <w:color w:val="auto"/>
        </w:rPr>
        <w:t>vizualizați în timp real documentele depuse</w:t>
      </w:r>
      <w:r w:rsidRPr="00814696">
        <w:rPr>
          <w:rFonts w:ascii="Georgia" w:hAnsi="Georgia"/>
          <w:color w:val="auto"/>
        </w:rPr>
        <w:t xml:space="preserve"> </w:t>
      </w:r>
      <w:r w:rsidRPr="00814696">
        <w:rPr>
          <w:rFonts w:ascii="Georgia" w:hAnsi="Georgia" w:cs="Times New Roman"/>
          <w:color w:val="auto"/>
        </w:rPr>
        <w:t>ș</w:t>
      </w:r>
      <w:r w:rsidRPr="00814696">
        <w:rPr>
          <w:rFonts w:ascii="Georgia" w:hAnsi="Georgia"/>
          <w:color w:val="auto"/>
        </w:rPr>
        <w:t xml:space="preserve">i </w:t>
      </w:r>
      <w:r w:rsidRPr="00814696">
        <w:rPr>
          <w:rFonts w:ascii="Georgia" w:hAnsi="Georgia"/>
          <w:b/>
          <w:color w:val="auto"/>
        </w:rPr>
        <w:t>evitați deplas</w:t>
      </w:r>
      <w:r w:rsidRPr="00814696">
        <w:rPr>
          <w:rFonts w:ascii="Georgia" w:hAnsi="Georgia" w:cs="Garamond"/>
          <w:b/>
          <w:color w:val="auto"/>
        </w:rPr>
        <w:t>ă</w:t>
      </w:r>
      <w:r w:rsidRPr="00814696">
        <w:rPr>
          <w:rFonts w:ascii="Georgia" w:hAnsi="Georgia"/>
          <w:b/>
          <w:color w:val="auto"/>
        </w:rPr>
        <w:t>rile la instan</w:t>
      </w:r>
      <w:r w:rsidRPr="00814696">
        <w:rPr>
          <w:rFonts w:ascii="Georgia" w:hAnsi="Georgia" w:cs="Times New Roman"/>
          <w:b/>
          <w:color w:val="auto"/>
        </w:rPr>
        <w:t>ț</w:t>
      </w:r>
      <w:r w:rsidRPr="00814696">
        <w:rPr>
          <w:rFonts w:ascii="Georgia" w:hAnsi="Georgia" w:cs="Garamond"/>
          <w:b/>
          <w:color w:val="auto"/>
        </w:rPr>
        <w:t>ă</w:t>
      </w:r>
      <w:r w:rsidRPr="00814696">
        <w:rPr>
          <w:rFonts w:ascii="Georgia" w:hAnsi="Georgia"/>
          <w:color w:val="auto"/>
        </w:rPr>
        <w:t xml:space="preserve"> </w:t>
      </w:r>
      <w:r w:rsidRPr="00814696">
        <w:rPr>
          <w:rFonts w:ascii="Georgia" w:hAnsi="Georgia" w:cs="Times New Roman"/>
          <w:color w:val="auto"/>
        </w:rPr>
        <w:t>ș</w:t>
      </w:r>
      <w:r w:rsidRPr="00814696">
        <w:rPr>
          <w:rFonts w:ascii="Georgia" w:hAnsi="Georgia"/>
          <w:color w:val="auto"/>
        </w:rPr>
        <w:t xml:space="preserve">i cheltuielile ocazionate de transport. </w:t>
      </w:r>
    </w:p>
    <w:p w14:paraId="6ECB20C4" w14:textId="77777777" w:rsidR="009F798A" w:rsidRPr="00814696" w:rsidRDefault="009F798A" w:rsidP="009F798A">
      <w:pPr>
        <w:pStyle w:val="Listparagraf"/>
        <w:numPr>
          <w:ilvl w:val="0"/>
          <w:numId w:val="4"/>
        </w:numPr>
        <w:spacing w:after="120" w:line="276" w:lineRule="auto"/>
        <w:jc w:val="both"/>
        <w:rPr>
          <w:rFonts w:ascii="Georgia" w:hAnsi="Georgia"/>
          <w:color w:val="auto"/>
        </w:rPr>
      </w:pPr>
      <w:r w:rsidRPr="00814696">
        <w:rPr>
          <w:rFonts w:ascii="Georgia" w:hAnsi="Georgia"/>
          <w:b/>
          <w:color w:val="auto"/>
        </w:rPr>
        <w:t>Evita</w:t>
      </w:r>
      <w:r w:rsidRPr="00814696">
        <w:rPr>
          <w:rFonts w:ascii="Georgia" w:hAnsi="Georgia" w:cs="Times New Roman"/>
          <w:b/>
          <w:color w:val="auto"/>
        </w:rPr>
        <w:t>ț</w:t>
      </w:r>
      <w:r w:rsidRPr="00814696">
        <w:rPr>
          <w:rFonts w:ascii="Georgia" w:hAnsi="Georgia"/>
          <w:b/>
          <w:color w:val="auto"/>
        </w:rPr>
        <w:t>i deplasarea</w:t>
      </w:r>
      <w:r w:rsidRPr="00814696">
        <w:rPr>
          <w:rFonts w:ascii="Georgia" w:hAnsi="Georgia"/>
          <w:color w:val="auto"/>
        </w:rPr>
        <w:t xml:space="preserve"> la serviciul de taxe </w:t>
      </w:r>
      <w:r w:rsidRPr="00814696">
        <w:rPr>
          <w:rFonts w:ascii="Georgia" w:hAnsi="Georgia" w:cs="Times New Roman"/>
          <w:color w:val="auto"/>
        </w:rPr>
        <w:t>ș</w:t>
      </w:r>
      <w:r w:rsidRPr="00814696">
        <w:rPr>
          <w:rFonts w:ascii="Georgia" w:hAnsi="Georgia"/>
          <w:color w:val="auto"/>
        </w:rPr>
        <w:t xml:space="preserve">i impozite locale din localitatea de domiciliu sau sediu </w:t>
      </w:r>
      <w:r w:rsidRPr="00814696">
        <w:rPr>
          <w:rFonts w:ascii="Georgia" w:hAnsi="Georgia" w:cs="Garamond"/>
          <w:color w:val="auto"/>
        </w:rPr>
        <w:t>pentru</w:t>
      </w:r>
      <w:r w:rsidRPr="00814696">
        <w:rPr>
          <w:rFonts w:ascii="Georgia" w:hAnsi="Georgia"/>
          <w:color w:val="auto"/>
        </w:rPr>
        <w:t xml:space="preserve"> achit</w:t>
      </w:r>
      <w:r w:rsidRPr="00814696">
        <w:rPr>
          <w:rFonts w:ascii="Georgia" w:hAnsi="Georgia" w:cs="Garamond"/>
          <w:color w:val="auto"/>
        </w:rPr>
        <w:t xml:space="preserve">area </w:t>
      </w:r>
      <w:r w:rsidRPr="00814696">
        <w:rPr>
          <w:rFonts w:ascii="Georgia" w:hAnsi="Georgia"/>
          <w:color w:val="auto"/>
        </w:rPr>
        <w:t xml:space="preserve">taxelor judiciare de timbru </w:t>
      </w:r>
      <w:r w:rsidRPr="00814696">
        <w:rPr>
          <w:rFonts w:ascii="Georgia" w:hAnsi="Georgia" w:cs="Garamond"/>
          <w:color w:val="auto"/>
        </w:rPr>
        <w:t>necesare pentru obținerea</w:t>
      </w:r>
      <w:r w:rsidRPr="00814696">
        <w:rPr>
          <w:rFonts w:ascii="Georgia" w:hAnsi="Georgia"/>
          <w:color w:val="auto"/>
        </w:rPr>
        <w:t xml:space="preserve"> de fotocopii ale documentelor existente la dosar, deoarece puteți imprima documentul direct la domiciliul sau sediul dumneavoastră.</w:t>
      </w:r>
    </w:p>
    <w:p w14:paraId="01B4F5BE" w14:textId="77777777" w:rsidR="009F798A" w:rsidRPr="00814696" w:rsidRDefault="009F798A" w:rsidP="009F798A">
      <w:pPr>
        <w:pStyle w:val="Listparagraf"/>
        <w:numPr>
          <w:ilvl w:val="0"/>
          <w:numId w:val="4"/>
        </w:numPr>
        <w:spacing w:after="120" w:line="276" w:lineRule="auto"/>
        <w:jc w:val="both"/>
        <w:rPr>
          <w:rStyle w:val="FontStyle27"/>
          <w:rFonts w:ascii="Georgia" w:hAnsi="Georgia"/>
          <w:color w:val="auto"/>
        </w:rPr>
      </w:pPr>
      <w:r w:rsidRPr="00814696">
        <w:rPr>
          <w:rFonts w:ascii="Georgia" w:hAnsi="Georgia"/>
          <w:b/>
          <w:color w:val="auto"/>
        </w:rPr>
        <w:t>Aveți siguranța că dumneavoastră și celorlalte părți li s-a comunicat un anumit document.</w:t>
      </w:r>
      <w:r w:rsidRPr="00814696">
        <w:rPr>
          <w:rFonts w:ascii="Georgia" w:hAnsi="Georgia"/>
          <w:color w:val="auto"/>
        </w:rPr>
        <w:t xml:space="preserve"> Când</w:t>
      </w:r>
      <w:r w:rsidRPr="00814696">
        <w:rPr>
          <w:rFonts w:ascii="Georgia" w:hAnsi="Georgia" w:cs="Times New Roman"/>
          <w:color w:val="auto"/>
        </w:rPr>
        <w:t xml:space="preserve"> o parte vizualizează prima dată documentul comunicat electronic, sistemul informatic generează</w:t>
      </w:r>
      <w:r w:rsidRPr="00814696">
        <w:rPr>
          <w:rStyle w:val="FontStyle27"/>
          <w:rFonts w:ascii="Georgia" w:hAnsi="Georgia"/>
          <w:color w:val="auto"/>
        </w:rPr>
        <w:t xml:space="preserve"> o confirmare a comunicării ce va fi atașat</w:t>
      </w:r>
      <w:r w:rsidRPr="00814696">
        <w:rPr>
          <w:rStyle w:val="FontStyle27"/>
          <w:rFonts w:ascii="Georgia" w:hAnsi="Georgia" w:cs="Garamond"/>
          <w:color w:val="auto"/>
        </w:rPr>
        <w:t>ă</w:t>
      </w:r>
      <w:r w:rsidRPr="00814696">
        <w:rPr>
          <w:rStyle w:val="FontStyle27"/>
          <w:rFonts w:ascii="Georgia" w:hAnsi="Georgia"/>
          <w:color w:val="auto"/>
        </w:rPr>
        <w:t xml:space="preserve"> la dosarul cauzei.</w:t>
      </w:r>
    </w:p>
    <w:p w14:paraId="16443B4A" w14:textId="77777777" w:rsidR="009F798A" w:rsidRPr="00814696" w:rsidRDefault="009F798A" w:rsidP="009F798A">
      <w:pPr>
        <w:pStyle w:val="Listparagraf"/>
        <w:numPr>
          <w:ilvl w:val="0"/>
          <w:numId w:val="4"/>
        </w:numPr>
        <w:spacing w:after="120" w:line="276" w:lineRule="auto"/>
        <w:jc w:val="both"/>
        <w:rPr>
          <w:rFonts w:ascii="Georgia" w:hAnsi="Georgia"/>
          <w:color w:val="auto"/>
        </w:rPr>
      </w:pPr>
      <w:r w:rsidRPr="00814696">
        <w:rPr>
          <w:rFonts w:ascii="Georgia" w:hAnsi="Georgia"/>
          <w:b/>
          <w:color w:val="auto"/>
        </w:rPr>
        <w:t>Nu pierdeți niciun document.</w:t>
      </w:r>
      <w:r w:rsidRPr="00814696">
        <w:rPr>
          <w:rFonts w:ascii="Georgia" w:hAnsi="Georgia"/>
          <w:color w:val="auto"/>
        </w:rPr>
        <w:t xml:space="preserve"> Dacă vă afla</w:t>
      </w:r>
      <w:r w:rsidRPr="00814696">
        <w:rPr>
          <w:rFonts w:ascii="Georgia" w:hAnsi="Georgia" w:cs="Times New Roman"/>
          <w:color w:val="auto"/>
        </w:rPr>
        <w:t xml:space="preserve">ți </w:t>
      </w:r>
      <w:r w:rsidRPr="00814696">
        <w:rPr>
          <w:rFonts w:ascii="Georgia" w:hAnsi="Georgia" w:cs="Garamond"/>
          <w:color w:val="auto"/>
        </w:rPr>
        <w:t>î</w:t>
      </w:r>
      <w:r w:rsidRPr="00814696">
        <w:rPr>
          <w:rFonts w:ascii="Georgia" w:hAnsi="Georgia" w:cs="Times New Roman"/>
          <w:color w:val="auto"/>
        </w:rPr>
        <w:t>n imposibilitate de a accesa adresa dumneavoastr</w:t>
      </w:r>
      <w:r w:rsidRPr="00814696">
        <w:rPr>
          <w:rFonts w:ascii="Georgia" w:hAnsi="Georgia" w:cs="Garamond"/>
          <w:color w:val="auto"/>
        </w:rPr>
        <w:t>ă</w:t>
      </w:r>
      <w:r w:rsidRPr="00814696">
        <w:rPr>
          <w:rFonts w:ascii="Georgia" w:hAnsi="Georgia" w:cs="Times New Roman"/>
          <w:color w:val="auto"/>
        </w:rPr>
        <w:t xml:space="preserve"> de e-mail și nu deschideți în termen de 3 zile lucrătoare documentul comunicat electronic, instanța vă va comunica respectivul document la domiciliul sau sediul ales prin intermediul serviciilor poștale; astfel, nu veți pierde niciun termen de exercitare a drepturilor dumneavoastră. </w:t>
      </w:r>
    </w:p>
    <w:p w14:paraId="52A34161" w14:textId="77777777" w:rsidR="009F798A" w:rsidRPr="00814696" w:rsidRDefault="009F798A" w:rsidP="009F798A">
      <w:pPr>
        <w:spacing w:after="120" w:line="276" w:lineRule="auto"/>
        <w:jc w:val="both"/>
        <w:rPr>
          <w:rFonts w:ascii="Georgia" w:hAnsi="Georgia"/>
          <w:b/>
          <w:sz w:val="20"/>
          <w:szCs w:val="20"/>
          <w:u w:val="single"/>
          <w:lang w:val="ro-RO"/>
        </w:rPr>
      </w:pPr>
      <w:r w:rsidRPr="00814696">
        <w:rPr>
          <w:rFonts w:ascii="Georgia" w:hAnsi="Georgia"/>
          <w:b/>
          <w:sz w:val="20"/>
          <w:szCs w:val="20"/>
          <w:u w:val="single"/>
          <w:lang w:val="ro-RO"/>
        </w:rPr>
        <w:t>Pentru a primi comunicări electronice și a avea acces la dosarul dumneavoastră în format electronic trebuie să parcurgeți urm</w:t>
      </w:r>
      <w:r w:rsidRPr="00814696">
        <w:rPr>
          <w:rFonts w:ascii="Georgia" w:hAnsi="Georgia" w:cs="Garamond"/>
          <w:b/>
          <w:sz w:val="20"/>
          <w:szCs w:val="20"/>
          <w:u w:val="single"/>
          <w:lang w:val="ro-RO"/>
        </w:rPr>
        <w:t>ă</w:t>
      </w:r>
      <w:r w:rsidRPr="00814696">
        <w:rPr>
          <w:rFonts w:ascii="Georgia" w:hAnsi="Georgia"/>
          <w:b/>
          <w:sz w:val="20"/>
          <w:szCs w:val="20"/>
          <w:u w:val="single"/>
          <w:lang w:val="ro-RO"/>
        </w:rPr>
        <w:t>torii pași:</w:t>
      </w:r>
    </w:p>
    <w:p w14:paraId="5C0FF942" w14:textId="77777777" w:rsidR="009F798A" w:rsidRPr="00814696" w:rsidRDefault="009F798A" w:rsidP="009F798A">
      <w:pPr>
        <w:pStyle w:val="Listparagraf"/>
        <w:numPr>
          <w:ilvl w:val="0"/>
          <w:numId w:val="4"/>
        </w:numPr>
        <w:spacing w:after="120" w:line="276" w:lineRule="auto"/>
        <w:jc w:val="both"/>
        <w:rPr>
          <w:rFonts w:ascii="Georgia" w:hAnsi="Georgia"/>
          <w:color w:val="auto"/>
        </w:rPr>
      </w:pPr>
      <w:r w:rsidRPr="00814696">
        <w:rPr>
          <w:rFonts w:ascii="Georgia" w:hAnsi="Georgia"/>
          <w:color w:val="auto"/>
        </w:rPr>
        <w:t>Completa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/>
          <w:color w:val="auto"/>
        </w:rPr>
        <w:t>i cu datele necesare (</w:t>
      </w:r>
      <w:r w:rsidRPr="00814696">
        <w:rPr>
          <w:rFonts w:ascii="Georgia" w:hAnsi="Georgia"/>
          <w:b/>
          <w:color w:val="auto"/>
        </w:rPr>
        <w:t xml:space="preserve">atât adresa de e-mail cât </w:t>
      </w:r>
      <w:r w:rsidRPr="00814696">
        <w:rPr>
          <w:rFonts w:ascii="Georgia" w:hAnsi="Georgia" w:cs="Times New Roman"/>
          <w:b/>
          <w:color w:val="auto"/>
        </w:rPr>
        <w:t>ș</w:t>
      </w:r>
      <w:r w:rsidRPr="00814696">
        <w:rPr>
          <w:rFonts w:ascii="Georgia" w:hAnsi="Georgia"/>
          <w:b/>
          <w:color w:val="auto"/>
        </w:rPr>
        <w:t>i numărul de telefon mobil sunt necesare pentru ob</w:t>
      </w:r>
      <w:r w:rsidRPr="00814696">
        <w:rPr>
          <w:rFonts w:ascii="Georgia" w:hAnsi="Georgia" w:cs="Times New Roman"/>
          <w:b/>
          <w:color w:val="auto"/>
        </w:rPr>
        <w:t>ț</w:t>
      </w:r>
      <w:r w:rsidRPr="00814696">
        <w:rPr>
          <w:rFonts w:ascii="Georgia" w:hAnsi="Georgia"/>
          <w:b/>
          <w:color w:val="auto"/>
        </w:rPr>
        <w:t>inerea accesului la dosarul electronic</w:t>
      </w:r>
      <w:r w:rsidRPr="00814696">
        <w:rPr>
          <w:rFonts w:ascii="Georgia" w:hAnsi="Georgia"/>
          <w:color w:val="auto"/>
        </w:rPr>
        <w:t xml:space="preserve">) </w:t>
      </w:r>
      <w:r w:rsidRPr="00814696">
        <w:rPr>
          <w:rFonts w:ascii="Georgia" w:hAnsi="Georgia" w:cs="Times New Roman"/>
          <w:color w:val="auto"/>
        </w:rPr>
        <w:t>ș</w:t>
      </w:r>
      <w:r w:rsidRPr="00814696">
        <w:rPr>
          <w:rFonts w:ascii="Georgia" w:hAnsi="Georgia"/>
          <w:color w:val="auto"/>
        </w:rPr>
        <w:t xml:space="preserve">i </w:t>
      </w:r>
      <w:r w:rsidRPr="00814696">
        <w:rPr>
          <w:rFonts w:ascii="Georgia" w:hAnsi="Georgia" w:cs="Garamond"/>
          <w:color w:val="auto"/>
        </w:rPr>
        <w:t>î</w:t>
      </w:r>
      <w:r w:rsidRPr="00814696">
        <w:rPr>
          <w:rFonts w:ascii="Georgia" w:hAnsi="Georgia"/>
          <w:color w:val="auto"/>
        </w:rPr>
        <w:t>nainta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/>
          <w:color w:val="auto"/>
        </w:rPr>
        <w:t>i instan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/>
          <w:color w:val="auto"/>
        </w:rPr>
        <w:t>ei de judecat</w:t>
      </w:r>
      <w:r w:rsidRPr="00814696">
        <w:rPr>
          <w:rFonts w:ascii="Georgia" w:hAnsi="Georgia" w:cs="Garamond"/>
          <w:color w:val="auto"/>
        </w:rPr>
        <w:t>ă, prin e-mail, fax, poștă sau servicii de curierat,</w:t>
      </w:r>
      <w:r w:rsidRPr="00814696">
        <w:rPr>
          <w:rFonts w:ascii="Georgia" w:hAnsi="Georgia"/>
          <w:color w:val="auto"/>
        </w:rPr>
        <w:t xml:space="preserve"> Cererea de comunicare documente în format electronic (disponibilă pe </w:t>
      </w:r>
      <w:hyperlink r:id="rId11" w:history="1">
        <w:r w:rsidRPr="00814696">
          <w:rPr>
            <w:rStyle w:val="Hyperlink"/>
            <w:rFonts w:ascii="Georgia" w:hAnsi="Georgia"/>
          </w:rPr>
          <w:t>portal.just.ro</w:t>
        </w:r>
      </w:hyperlink>
      <w:r w:rsidRPr="00814696">
        <w:rPr>
          <w:rFonts w:ascii="Georgia" w:hAnsi="Georgia"/>
          <w:color w:val="auto"/>
        </w:rPr>
        <w:t xml:space="preserve"> - apoi alegeți pagina oricărei instanțe din raza Curții de Apel Galați, secțiunea Contact). Cererea se poate depune într-un dosar deja existent sau odată cu acțiunea introductivă. În fiecare dosar, trebuie depusă o cerere separată.</w:t>
      </w:r>
    </w:p>
    <w:p w14:paraId="6BDA3CB4" w14:textId="77777777" w:rsidR="009F798A" w:rsidRPr="00814696" w:rsidRDefault="009F798A" w:rsidP="009F798A">
      <w:pPr>
        <w:pStyle w:val="Listparagraf"/>
        <w:numPr>
          <w:ilvl w:val="0"/>
          <w:numId w:val="4"/>
        </w:numPr>
        <w:spacing w:after="120" w:line="276" w:lineRule="auto"/>
        <w:jc w:val="both"/>
        <w:rPr>
          <w:rFonts w:ascii="Georgia" w:hAnsi="Georgia"/>
          <w:color w:val="auto"/>
        </w:rPr>
      </w:pPr>
      <w:r w:rsidRPr="00814696">
        <w:rPr>
          <w:rFonts w:ascii="Georgia" w:hAnsi="Georgia"/>
          <w:color w:val="auto"/>
        </w:rPr>
        <w:t xml:space="preserve"> Ve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/>
          <w:color w:val="auto"/>
        </w:rPr>
        <w:t>i primi în zilele următoare din partea instanței un mesaj e-mail care va confirma înregistrarea cererii dumneavoastră.</w:t>
      </w:r>
    </w:p>
    <w:p w14:paraId="2E57BC87" w14:textId="77777777" w:rsidR="009F798A" w:rsidRPr="00814696" w:rsidRDefault="009F798A" w:rsidP="009F798A">
      <w:pPr>
        <w:pStyle w:val="Listparagraf"/>
        <w:numPr>
          <w:ilvl w:val="0"/>
          <w:numId w:val="4"/>
        </w:numPr>
        <w:spacing w:after="120" w:line="276" w:lineRule="auto"/>
        <w:jc w:val="both"/>
        <w:rPr>
          <w:rFonts w:ascii="Georgia" w:hAnsi="Georgia"/>
          <w:color w:val="auto"/>
        </w:rPr>
      </w:pPr>
      <w:r w:rsidRPr="00814696">
        <w:rPr>
          <w:rFonts w:ascii="Georgia" w:hAnsi="Georgia"/>
          <w:color w:val="auto"/>
        </w:rPr>
        <w:t>Din acest moment, veți primi toate comunicările pe care le va face instanța de judecată pe adresa dumneavoastr</w:t>
      </w:r>
      <w:r w:rsidRPr="00814696">
        <w:rPr>
          <w:rFonts w:ascii="Georgia" w:hAnsi="Georgia" w:cs="Garamond"/>
          <w:color w:val="auto"/>
        </w:rPr>
        <w:t>ă</w:t>
      </w:r>
      <w:r w:rsidRPr="00814696">
        <w:rPr>
          <w:rFonts w:ascii="Georgia" w:hAnsi="Georgia"/>
          <w:color w:val="auto"/>
        </w:rPr>
        <w:t xml:space="preserve"> de e-mail indicată în cerere. </w:t>
      </w:r>
    </w:p>
    <w:p w14:paraId="76E859B0" w14:textId="77777777" w:rsidR="009F798A" w:rsidRPr="00814696" w:rsidRDefault="009F798A" w:rsidP="009F798A">
      <w:pPr>
        <w:pStyle w:val="Listparagraf"/>
        <w:numPr>
          <w:ilvl w:val="0"/>
          <w:numId w:val="4"/>
        </w:numPr>
        <w:spacing w:after="120" w:line="276" w:lineRule="auto"/>
        <w:jc w:val="both"/>
        <w:rPr>
          <w:rFonts w:ascii="Georgia" w:hAnsi="Georgia"/>
          <w:color w:val="auto"/>
        </w:rPr>
      </w:pPr>
      <w:r w:rsidRPr="00814696">
        <w:rPr>
          <w:rFonts w:ascii="Georgia" w:hAnsi="Georgia"/>
          <w:color w:val="auto"/>
        </w:rPr>
        <w:t xml:space="preserve">Pentru a vizualiza dosarul electronic, trebuie să accesați pagina de internet </w:t>
      </w:r>
      <w:hyperlink r:id="rId12" w:history="1">
        <w:r w:rsidRPr="00814696">
          <w:rPr>
            <w:rStyle w:val="Hyperlink"/>
            <w:rFonts w:ascii="Georgia" w:hAnsi="Georgia"/>
          </w:rPr>
          <w:t>cagl.ro</w:t>
        </w:r>
      </w:hyperlink>
      <w:r w:rsidRPr="00814696">
        <w:rPr>
          <w:rFonts w:ascii="Georgia" w:hAnsi="Georgia"/>
          <w:color w:val="auto"/>
        </w:rPr>
        <w:t xml:space="preserve"> sau </w:t>
      </w:r>
      <w:hyperlink r:id="rId13" w:history="1">
        <w:r w:rsidRPr="00814696">
          <w:rPr>
            <w:rStyle w:val="Hyperlink"/>
            <w:rFonts w:ascii="Georgia" w:hAnsi="Georgia"/>
          </w:rPr>
          <w:t>cagalati.ro</w:t>
        </w:r>
      </w:hyperlink>
      <w:r w:rsidRPr="00814696">
        <w:rPr>
          <w:rFonts w:ascii="Georgia" w:hAnsi="Georgia"/>
          <w:color w:val="auto"/>
        </w:rPr>
        <w:t xml:space="preserve"> - secțiunea ACCES DOSAR ELECTRONIC, să introduce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/>
          <w:color w:val="auto"/>
        </w:rPr>
        <w:t>i adresa dumneavoastr</w:t>
      </w:r>
      <w:r w:rsidRPr="00814696">
        <w:rPr>
          <w:rFonts w:ascii="Georgia" w:hAnsi="Georgia" w:cs="Garamond"/>
          <w:color w:val="auto"/>
        </w:rPr>
        <w:t>ă</w:t>
      </w:r>
      <w:r w:rsidRPr="00814696">
        <w:rPr>
          <w:rFonts w:ascii="Georgia" w:hAnsi="Georgia"/>
          <w:color w:val="auto"/>
        </w:rPr>
        <w:t xml:space="preserve"> de e-mail </w:t>
      </w:r>
      <w:r w:rsidRPr="00814696">
        <w:rPr>
          <w:rFonts w:ascii="Georgia" w:hAnsi="Georgia" w:cs="Times New Roman"/>
          <w:color w:val="auto"/>
        </w:rPr>
        <w:t>ș</w:t>
      </w:r>
      <w:r w:rsidRPr="00814696">
        <w:rPr>
          <w:rFonts w:ascii="Georgia" w:hAnsi="Georgia"/>
          <w:color w:val="auto"/>
        </w:rPr>
        <w:t>i să selecta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/>
          <w:color w:val="auto"/>
        </w:rPr>
        <w:t>i instan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/>
          <w:color w:val="auto"/>
        </w:rPr>
        <w:t>a pe rolul c</w:t>
      </w:r>
      <w:r w:rsidRPr="00814696">
        <w:rPr>
          <w:rFonts w:ascii="Georgia" w:hAnsi="Georgia" w:cs="Garamond"/>
          <w:color w:val="auto"/>
        </w:rPr>
        <w:t>ă</w:t>
      </w:r>
      <w:r w:rsidRPr="00814696">
        <w:rPr>
          <w:rFonts w:ascii="Georgia" w:hAnsi="Georgia"/>
          <w:color w:val="auto"/>
        </w:rPr>
        <w:t>ruia se află dosarul. Ve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/>
          <w:color w:val="auto"/>
        </w:rPr>
        <w:t>i primi prin SMS un cod de acces pe care îl ve</w:t>
      </w:r>
      <w:r w:rsidRPr="00814696">
        <w:rPr>
          <w:rFonts w:ascii="Georgia" w:hAnsi="Georgia" w:cs="Times New Roman"/>
          <w:color w:val="auto"/>
        </w:rPr>
        <w:t>ț</w:t>
      </w:r>
      <w:r w:rsidRPr="00814696">
        <w:rPr>
          <w:rFonts w:ascii="Georgia" w:hAnsi="Georgia"/>
          <w:color w:val="auto"/>
        </w:rPr>
        <w:t>i introduce pentru a vizualiza dosarul respectiv.</w:t>
      </w:r>
    </w:p>
    <w:p w14:paraId="4AC59C30" w14:textId="77777777" w:rsidR="009F798A" w:rsidRPr="00814696" w:rsidRDefault="009F798A" w:rsidP="009F798A">
      <w:pPr>
        <w:pStyle w:val="Listparagraf"/>
        <w:numPr>
          <w:ilvl w:val="0"/>
          <w:numId w:val="4"/>
        </w:numPr>
        <w:spacing w:after="120" w:line="276" w:lineRule="auto"/>
        <w:jc w:val="both"/>
        <w:rPr>
          <w:rFonts w:ascii="Georgia" w:hAnsi="Georgia"/>
          <w:color w:val="auto"/>
        </w:rPr>
      </w:pPr>
      <w:r w:rsidRPr="00814696">
        <w:rPr>
          <w:rFonts w:ascii="Georgia" w:hAnsi="Georgia"/>
          <w:color w:val="auto"/>
        </w:rPr>
        <w:t>Din pagina în care vizualizați dosarul electronic, aveți acces la situația generală și la conținutul tuturor dosarelor în care ați solicitat comunicarea electronică și în care ați indicat adresa dumneavoastr</w:t>
      </w:r>
      <w:r w:rsidRPr="00814696">
        <w:rPr>
          <w:rFonts w:ascii="Georgia" w:hAnsi="Georgia" w:cs="Garamond"/>
          <w:color w:val="auto"/>
        </w:rPr>
        <w:t>ă</w:t>
      </w:r>
      <w:r w:rsidRPr="00814696">
        <w:rPr>
          <w:rFonts w:ascii="Georgia" w:hAnsi="Georgia"/>
          <w:color w:val="auto"/>
        </w:rPr>
        <w:t xml:space="preserve"> de e-mail.</w:t>
      </w:r>
    </w:p>
    <w:p w14:paraId="1A05C2F8" w14:textId="77777777" w:rsidR="009F798A" w:rsidRPr="00814696" w:rsidRDefault="009F798A" w:rsidP="009F798A">
      <w:pPr>
        <w:pStyle w:val="Listparagraf"/>
        <w:numPr>
          <w:ilvl w:val="0"/>
          <w:numId w:val="4"/>
        </w:numPr>
        <w:spacing w:after="120" w:line="276" w:lineRule="auto"/>
        <w:jc w:val="both"/>
        <w:rPr>
          <w:rFonts w:ascii="Georgia" w:hAnsi="Georgia"/>
          <w:color w:val="auto"/>
        </w:rPr>
      </w:pPr>
      <w:r w:rsidRPr="00814696">
        <w:rPr>
          <w:rFonts w:ascii="Georgia" w:hAnsi="Georgia"/>
          <w:color w:val="auto"/>
        </w:rPr>
        <w:t xml:space="preserve">Aveți posibilitatea de a accesa Lista on-line cu desfășurarea în timp real a ședințelor de judecată la toate instanțele din raza Curții prin paginile de internet </w:t>
      </w:r>
      <w:hyperlink r:id="rId14" w:history="1">
        <w:r w:rsidRPr="00814696">
          <w:rPr>
            <w:rStyle w:val="Hyperlink"/>
            <w:rFonts w:ascii="Georgia" w:hAnsi="Georgia"/>
          </w:rPr>
          <w:t>cagl.ro</w:t>
        </w:r>
      </w:hyperlink>
      <w:r w:rsidRPr="00814696">
        <w:rPr>
          <w:rFonts w:ascii="Georgia" w:hAnsi="Georgia"/>
          <w:color w:val="auto"/>
        </w:rPr>
        <w:t xml:space="preserve"> sau </w:t>
      </w:r>
      <w:hyperlink r:id="rId15" w:history="1">
        <w:r w:rsidRPr="00814696">
          <w:rPr>
            <w:rStyle w:val="Hyperlink"/>
            <w:rFonts w:ascii="Georgia" w:hAnsi="Georgia"/>
          </w:rPr>
          <w:t>cagalati.ro</w:t>
        </w:r>
      </w:hyperlink>
    </w:p>
    <w:p w14:paraId="6A155C4A" w14:textId="77777777" w:rsidR="009F798A" w:rsidRPr="00814696" w:rsidRDefault="009F798A" w:rsidP="009F798A">
      <w:pPr>
        <w:pStyle w:val="Listparagraf"/>
        <w:numPr>
          <w:ilvl w:val="0"/>
          <w:numId w:val="4"/>
        </w:numPr>
        <w:spacing w:after="120" w:line="276" w:lineRule="auto"/>
        <w:jc w:val="both"/>
        <w:rPr>
          <w:rFonts w:ascii="Georgia" w:hAnsi="Georgia"/>
          <w:color w:val="auto"/>
        </w:rPr>
      </w:pPr>
      <w:r w:rsidRPr="00814696">
        <w:rPr>
          <w:rFonts w:ascii="Georgia" w:hAnsi="Georgia"/>
          <w:color w:val="auto"/>
        </w:rPr>
        <w:t xml:space="preserve">Lipsa unor documente din dosarul electronic ori neoperarea corespunzătoare a listei on-line cu desfășurarea ședințelor de judecată le puteți semnala pentru remediere folosind pagina </w:t>
      </w:r>
      <w:hyperlink r:id="rId16" w:history="1">
        <w:r w:rsidRPr="00814696">
          <w:rPr>
            <w:rStyle w:val="Hyperlink"/>
            <w:rFonts w:ascii="Georgia" w:hAnsi="Georgia"/>
          </w:rPr>
          <w:t>cagl.ro/contact</w:t>
        </w:r>
      </w:hyperlink>
      <w:r w:rsidRPr="00814696">
        <w:rPr>
          <w:rFonts w:ascii="Georgia" w:hAnsi="Georgia"/>
          <w:color w:val="auto"/>
        </w:rPr>
        <w:t xml:space="preserve"> sau trimițând un mesaj pe adresa de e-mail a instanței respective.</w:t>
      </w:r>
    </w:p>
    <w:p w14:paraId="50826590" w14:textId="77777777" w:rsidR="009F798A" w:rsidRPr="00814696" w:rsidRDefault="009F798A" w:rsidP="009F798A">
      <w:pPr>
        <w:spacing w:after="120" w:line="276" w:lineRule="auto"/>
        <w:jc w:val="both"/>
        <w:rPr>
          <w:rFonts w:ascii="Georgia" w:hAnsi="Georgia"/>
          <w:b/>
          <w:sz w:val="20"/>
          <w:szCs w:val="20"/>
          <w:lang w:val="ro-RO"/>
        </w:rPr>
      </w:pPr>
      <w:r w:rsidRPr="00814696">
        <w:rPr>
          <w:rFonts w:ascii="Georgia" w:hAnsi="Georgia"/>
          <w:b/>
          <w:sz w:val="20"/>
          <w:szCs w:val="20"/>
          <w:lang w:val="ro-RO"/>
        </w:rPr>
        <w:t xml:space="preserve">Comunicarea și accesul la dosarul electronic se fac </w:t>
      </w:r>
      <w:r w:rsidRPr="00814696">
        <w:rPr>
          <w:rFonts w:ascii="Georgia" w:hAnsi="Georgia" w:cs="Garamond"/>
          <w:b/>
          <w:sz w:val="20"/>
          <w:szCs w:val="20"/>
          <w:lang w:val="ro-RO"/>
        </w:rPr>
        <w:t>î</w:t>
      </w:r>
      <w:r w:rsidRPr="00814696">
        <w:rPr>
          <w:rFonts w:ascii="Georgia" w:hAnsi="Georgia"/>
          <w:b/>
          <w:sz w:val="20"/>
          <w:szCs w:val="20"/>
          <w:lang w:val="ro-RO"/>
        </w:rPr>
        <w:t>n condiții de maxima siguranț</w:t>
      </w:r>
      <w:r w:rsidRPr="00814696">
        <w:rPr>
          <w:rFonts w:ascii="Georgia" w:hAnsi="Georgia" w:cs="Garamond"/>
          <w:b/>
          <w:sz w:val="20"/>
          <w:szCs w:val="20"/>
          <w:lang w:val="ro-RO"/>
        </w:rPr>
        <w:t>ă.</w:t>
      </w:r>
      <w:r w:rsidRPr="00814696">
        <w:rPr>
          <w:rFonts w:ascii="Georgia" w:hAnsi="Georgia"/>
          <w:b/>
          <w:sz w:val="20"/>
          <w:szCs w:val="20"/>
          <w:lang w:val="ro-RO"/>
        </w:rPr>
        <w:t xml:space="preserve"> Dosarul electronic este accesibil numai p</w:t>
      </w:r>
      <w:r w:rsidRPr="00814696">
        <w:rPr>
          <w:rFonts w:ascii="Georgia" w:hAnsi="Georgia" w:cs="Garamond"/>
          <w:b/>
          <w:sz w:val="20"/>
          <w:szCs w:val="20"/>
          <w:lang w:val="ro-RO"/>
        </w:rPr>
        <w:t>ă</w:t>
      </w:r>
      <w:r w:rsidRPr="00814696">
        <w:rPr>
          <w:rFonts w:ascii="Georgia" w:hAnsi="Georgia"/>
          <w:b/>
          <w:sz w:val="20"/>
          <w:szCs w:val="20"/>
          <w:lang w:val="ro-RO"/>
        </w:rPr>
        <w:t>rților din respectivul dosar ori reprezentanților legali sau convenționali (mandatar, procurator, avocat ales, consilier juridic etc.) în baza cererii trimise către instanț</w:t>
      </w:r>
      <w:r w:rsidRPr="00814696">
        <w:rPr>
          <w:rFonts w:ascii="Georgia" w:hAnsi="Georgia" w:cs="Garamond"/>
          <w:b/>
          <w:sz w:val="20"/>
          <w:szCs w:val="20"/>
          <w:lang w:val="ro-RO"/>
        </w:rPr>
        <w:t>ă</w:t>
      </w:r>
      <w:r w:rsidRPr="00814696">
        <w:rPr>
          <w:rFonts w:ascii="Georgia" w:hAnsi="Georgia"/>
          <w:b/>
          <w:sz w:val="20"/>
          <w:szCs w:val="20"/>
          <w:lang w:val="ro-RO"/>
        </w:rPr>
        <w:t>.</w:t>
      </w:r>
    </w:p>
    <w:sectPr w:rsidR="009F798A" w:rsidRPr="00814696" w:rsidSect="00130BD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425" w:right="680" w:bottom="425" w:left="158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5BBDD" w14:textId="77777777" w:rsidR="00BE51C3" w:rsidRDefault="00BE51C3">
      <w:r>
        <w:separator/>
      </w:r>
    </w:p>
  </w:endnote>
  <w:endnote w:type="continuationSeparator" w:id="0">
    <w:p w14:paraId="11B0E2BE" w14:textId="77777777" w:rsidR="00BE51C3" w:rsidRDefault="00BE5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85C57" w14:textId="77777777" w:rsidR="00530342" w:rsidRDefault="00530342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519A0" w14:textId="77777777" w:rsidR="00530342" w:rsidRDefault="00530342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BD30F" w14:textId="77777777" w:rsidR="00530342" w:rsidRDefault="0053034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14091" w14:textId="77777777" w:rsidR="00BE51C3" w:rsidRDefault="00BE51C3">
      <w:r>
        <w:separator/>
      </w:r>
    </w:p>
  </w:footnote>
  <w:footnote w:type="continuationSeparator" w:id="0">
    <w:p w14:paraId="7579FF2D" w14:textId="77777777" w:rsidR="00BE51C3" w:rsidRDefault="00BE5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4B43F" w14:textId="77777777" w:rsidR="00530342" w:rsidRDefault="00530342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D2BD3" w14:textId="77777777" w:rsidR="00530342" w:rsidRDefault="00530342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F7BB9" w14:textId="77777777" w:rsidR="00530342" w:rsidRDefault="0053034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E0E47"/>
    <w:multiLevelType w:val="hybridMultilevel"/>
    <w:tmpl w:val="0A442724"/>
    <w:lvl w:ilvl="0" w:tplc="5B30A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9082F"/>
    <w:multiLevelType w:val="hybridMultilevel"/>
    <w:tmpl w:val="25F8EA60"/>
    <w:lvl w:ilvl="0" w:tplc="0418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  <w:color w:val="auto"/>
        <w:sz w:val="40"/>
        <w:szCs w:val="40"/>
      </w:rPr>
    </w:lvl>
    <w:lvl w:ilvl="1" w:tplc="0418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E8125AC"/>
    <w:multiLevelType w:val="hybridMultilevel"/>
    <w:tmpl w:val="2E48D74C"/>
    <w:lvl w:ilvl="0" w:tplc="0418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12C642C"/>
    <w:multiLevelType w:val="hybridMultilevel"/>
    <w:tmpl w:val="8C285162"/>
    <w:lvl w:ilvl="0" w:tplc="0418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  <w:color w:val="auto"/>
        <w:sz w:val="40"/>
        <w:szCs w:val="40"/>
      </w:rPr>
    </w:lvl>
    <w:lvl w:ilvl="1" w:tplc="0418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mirrorMargin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10"/>
    <w:rsid w:val="0000516B"/>
    <w:rsid w:val="000057A8"/>
    <w:rsid w:val="00010554"/>
    <w:rsid w:val="00014017"/>
    <w:rsid w:val="00021B7E"/>
    <w:rsid w:val="00053D0D"/>
    <w:rsid w:val="00061DBC"/>
    <w:rsid w:val="00076355"/>
    <w:rsid w:val="00077810"/>
    <w:rsid w:val="000A22A0"/>
    <w:rsid w:val="000D6290"/>
    <w:rsid w:val="000F7464"/>
    <w:rsid w:val="00124615"/>
    <w:rsid w:val="00124839"/>
    <w:rsid w:val="00130BD2"/>
    <w:rsid w:val="00146BD3"/>
    <w:rsid w:val="00150F07"/>
    <w:rsid w:val="001647C3"/>
    <w:rsid w:val="001A26E4"/>
    <w:rsid w:val="002126AF"/>
    <w:rsid w:val="0024412D"/>
    <w:rsid w:val="00253835"/>
    <w:rsid w:val="00274B9D"/>
    <w:rsid w:val="00275758"/>
    <w:rsid w:val="00286E08"/>
    <w:rsid w:val="002D15CA"/>
    <w:rsid w:val="002D74DD"/>
    <w:rsid w:val="00301505"/>
    <w:rsid w:val="00304229"/>
    <w:rsid w:val="0030661D"/>
    <w:rsid w:val="0030771A"/>
    <w:rsid w:val="00373DC2"/>
    <w:rsid w:val="003755F5"/>
    <w:rsid w:val="0039076D"/>
    <w:rsid w:val="00391BA0"/>
    <w:rsid w:val="003B046C"/>
    <w:rsid w:val="003C2733"/>
    <w:rsid w:val="003F0798"/>
    <w:rsid w:val="004107F6"/>
    <w:rsid w:val="00427257"/>
    <w:rsid w:val="00433112"/>
    <w:rsid w:val="00433AC3"/>
    <w:rsid w:val="004407EF"/>
    <w:rsid w:val="00477C6A"/>
    <w:rsid w:val="004C4AEC"/>
    <w:rsid w:val="004C75C4"/>
    <w:rsid w:val="004D061F"/>
    <w:rsid w:val="00530342"/>
    <w:rsid w:val="005405A3"/>
    <w:rsid w:val="00542C1D"/>
    <w:rsid w:val="005505B9"/>
    <w:rsid w:val="00554F4C"/>
    <w:rsid w:val="005571B8"/>
    <w:rsid w:val="00563CD6"/>
    <w:rsid w:val="0056510F"/>
    <w:rsid w:val="00566779"/>
    <w:rsid w:val="00587A8D"/>
    <w:rsid w:val="005C3E27"/>
    <w:rsid w:val="005E0825"/>
    <w:rsid w:val="00604E4C"/>
    <w:rsid w:val="00614C87"/>
    <w:rsid w:val="00642F63"/>
    <w:rsid w:val="00655C69"/>
    <w:rsid w:val="006730D5"/>
    <w:rsid w:val="006918CB"/>
    <w:rsid w:val="006950EA"/>
    <w:rsid w:val="006955DC"/>
    <w:rsid w:val="006A04D9"/>
    <w:rsid w:val="006A3FFE"/>
    <w:rsid w:val="006F0463"/>
    <w:rsid w:val="00736804"/>
    <w:rsid w:val="00744853"/>
    <w:rsid w:val="00757BA4"/>
    <w:rsid w:val="007874AA"/>
    <w:rsid w:val="007E56BB"/>
    <w:rsid w:val="00810282"/>
    <w:rsid w:val="0081181F"/>
    <w:rsid w:val="00813A01"/>
    <w:rsid w:val="00814696"/>
    <w:rsid w:val="00827A15"/>
    <w:rsid w:val="00845B71"/>
    <w:rsid w:val="00875B92"/>
    <w:rsid w:val="0090730E"/>
    <w:rsid w:val="00924E00"/>
    <w:rsid w:val="00952961"/>
    <w:rsid w:val="00952A0C"/>
    <w:rsid w:val="00953B62"/>
    <w:rsid w:val="0095756E"/>
    <w:rsid w:val="00972E65"/>
    <w:rsid w:val="009866FC"/>
    <w:rsid w:val="00996455"/>
    <w:rsid w:val="009D7B0F"/>
    <w:rsid w:val="009E6C97"/>
    <w:rsid w:val="009F798A"/>
    <w:rsid w:val="00A162D7"/>
    <w:rsid w:val="00A61D7B"/>
    <w:rsid w:val="00A64C8A"/>
    <w:rsid w:val="00A70F64"/>
    <w:rsid w:val="00AA632B"/>
    <w:rsid w:val="00AB3661"/>
    <w:rsid w:val="00AC4B99"/>
    <w:rsid w:val="00AE11FD"/>
    <w:rsid w:val="00B00198"/>
    <w:rsid w:val="00B013CD"/>
    <w:rsid w:val="00B07060"/>
    <w:rsid w:val="00B47DA2"/>
    <w:rsid w:val="00B50025"/>
    <w:rsid w:val="00B65960"/>
    <w:rsid w:val="00B666B6"/>
    <w:rsid w:val="00B82CE7"/>
    <w:rsid w:val="00B852C2"/>
    <w:rsid w:val="00BA3E5A"/>
    <w:rsid w:val="00BA6CB1"/>
    <w:rsid w:val="00BB46BA"/>
    <w:rsid w:val="00BB57E1"/>
    <w:rsid w:val="00BC46AB"/>
    <w:rsid w:val="00BC48AB"/>
    <w:rsid w:val="00BE3E98"/>
    <w:rsid w:val="00BE499A"/>
    <w:rsid w:val="00BE51C3"/>
    <w:rsid w:val="00C07049"/>
    <w:rsid w:val="00C213AE"/>
    <w:rsid w:val="00C3720B"/>
    <w:rsid w:val="00C521F2"/>
    <w:rsid w:val="00C64E57"/>
    <w:rsid w:val="00C921A1"/>
    <w:rsid w:val="00CA31F6"/>
    <w:rsid w:val="00CE72B9"/>
    <w:rsid w:val="00CF1ED3"/>
    <w:rsid w:val="00CF75A6"/>
    <w:rsid w:val="00D13812"/>
    <w:rsid w:val="00D13AE1"/>
    <w:rsid w:val="00D15BD2"/>
    <w:rsid w:val="00D74360"/>
    <w:rsid w:val="00D81FA7"/>
    <w:rsid w:val="00D97ADE"/>
    <w:rsid w:val="00DC7E7A"/>
    <w:rsid w:val="00DD58E7"/>
    <w:rsid w:val="00DE4390"/>
    <w:rsid w:val="00DE79DC"/>
    <w:rsid w:val="00DF4524"/>
    <w:rsid w:val="00DF5EDC"/>
    <w:rsid w:val="00E26741"/>
    <w:rsid w:val="00E542EA"/>
    <w:rsid w:val="00E83FBE"/>
    <w:rsid w:val="00EA3C24"/>
    <w:rsid w:val="00EF146D"/>
    <w:rsid w:val="00F02214"/>
    <w:rsid w:val="00F04C3F"/>
    <w:rsid w:val="00F205C0"/>
    <w:rsid w:val="00F40310"/>
    <w:rsid w:val="00F419EF"/>
    <w:rsid w:val="00F50771"/>
    <w:rsid w:val="00F8165C"/>
    <w:rsid w:val="00F8335F"/>
    <w:rsid w:val="00FD458F"/>
    <w:rsid w:val="00FE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74A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7810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077810"/>
    <w:pPr>
      <w:spacing w:after="160" w:line="288" w:lineRule="auto"/>
      <w:ind w:left="720"/>
    </w:pPr>
    <w:rPr>
      <w:rFonts w:ascii="Calibri" w:hAnsi="Calibri" w:cs="Calibri"/>
      <w:color w:val="5A5A5A"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6677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66779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Antet">
    <w:name w:val="header"/>
    <w:basedOn w:val="Normal"/>
    <w:link w:val="AntetCaracter"/>
    <w:uiPriority w:val="99"/>
    <w:unhideWhenUsed/>
    <w:rsid w:val="007874AA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874A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unhideWhenUsed/>
    <w:rsid w:val="007874AA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874AA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Hyperlink">
    <w:name w:val="Hyperlink"/>
    <w:basedOn w:val="Fontdeparagrafimplicit"/>
    <w:uiPriority w:val="99"/>
    <w:unhideWhenUsed/>
    <w:rsid w:val="009F798A"/>
    <w:rPr>
      <w:color w:val="0563C1" w:themeColor="hyperlink"/>
      <w:u w:val="single"/>
    </w:rPr>
  </w:style>
  <w:style w:type="character" w:customStyle="1" w:styleId="FontStyle27">
    <w:name w:val="Font Style27"/>
    <w:basedOn w:val="Fontdeparagrafimplicit"/>
    <w:uiPriority w:val="99"/>
    <w:rsid w:val="009F798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cagalati.ro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://cagl.ro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agl.ro/contac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portal.just.ro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cagalati.ro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cagl.ro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C9DC96-A024-4E3C-9F74-E6A4972C0BA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253DC10-AAED-4955-A3FF-66C605AFB78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BF79BC2-A9E6-4C3B-B687-4ED056BE3C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0CC803-5E23-433B-A8FE-F9FEC05B8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da4639-88cd-41d4-8180-e0b1ea3a8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1023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unică arhivă și registratură format word</dc:title>
  <dc:subject/>
  <dc:creator/>
  <cp:keywords/>
  <cp:lastModifiedBy/>
  <cp:revision>1</cp:revision>
  <dcterms:created xsi:type="dcterms:W3CDTF">2020-03-12T12:40:00Z</dcterms:created>
  <dcterms:modified xsi:type="dcterms:W3CDTF">2020-03-12T12:41:00Z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